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D0" w:rsidRPr="002D2A08" w:rsidRDefault="00503DD4" w:rsidP="00EE30D0">
      <w:pPr>
        <w:widowControl/>
        <w:jc w:val="center"/>
        <w:rPr>
          <w:b/>
          <w:sz w:val="22"/>
          <w:szCs w:val="22"/>
        </w:rPr>
      </w:pPr>
      <w:r>
        <w:rPr>
          <w:b/>
          <w:sz w:val="22"/>
          <w:szCs w:val="22"/>
        </w:rPr>
        <w:t xml:space="preserve">ИЗВЕЩЕНИЕ № </w:t>
      </w:r>
      <w:r w:rsidR="00022E39">
        <w:rPr>
          <w:b/>
          <w:sz w:val="22"/>
          <w:szCs w:val="22"/>
        </w:rPr>
        <w:t>1</w:t>
      </w:r>
    </w:p>
    <w:p w:rsidR="00516135" w:rsidRPr="009278EE" w:rsidRDefault="00516135" w:rsidP="00516135">
      <w:pPr>
        <w:widowControl/>
        <w:ind w:firstLine="540"/>
        <w:jc w:val="center"/>
        <w:rPr>
          <w:sz w:val="24"/>
          <w:szCs w:val="24"/>
        </w:rPr>
      </w:pPr>
      <w:r w:rsidRPr="009278EE">
        <w:rPr>
          <w:sz w:val="24"/>
          <w:szCs w:val="24"/>
        </w:rPr>
        <w:t xml:space="preserve">о проведении запроса котировок цен </w:t>
      </w:r>
      <w:r>
        <w:rPr>
          <w:sz w:val="24"/>
          <w:szCs w:val="24"/>
        </w:rPr>
        <w:t>на продукты питания</w:t>
      </w:r>
    </w:p>
    <w:p w:rsidR="001A3CAB" w:rsidRPr="001A3CAB" w:rsidRDefault="001A3CAB" w:rsidP="00041822">
      <w:pPr>
        <w:widowControl/>
        <w:ind w:firstLine="540"/>
        <w:jc w:val="center"/>
        <w:rPr>
          <w:b/>
          <w:sz w:val="22"/>
          <w:szCs w:val="22"/>
        </w:rPr>
      </w:pPr>
    </w:p>
    <w:p w:rsidR="00DF2A54" w:rsidRPr="00124853" w:rsidRDefault="00EE30D0" w:rsidP="00EE30D0">
      <w:pPr>
        <w:widowControl/>
        <w:ind w:firstLine="540"/>
        <w:rPr>
          <w:sz w:val="22"/>
          <w:szCs w:val="22"/>
        </w:rPr>
      </w:pPr>
      <w:r>
        <w:rPr>
          <w:b/>
          <w:sz w:val="22"/>
          <w:szCs w:val="22"/>
        </w:rPr>
        <w:t>Заказчик</w:t>
      </w:r>
      <w:r w:rsidRPr="00885113">
        <w:rPr>
          <w:b/>
          <w:sz w:val="22"/>
          <w:szCs w:val="22"/>
        </w:rPr>
        <w:t xml:space="preserve">:  </w:t>
      </w:r>
      <w:bookmarkStart w:id="0" w:name="OLE_LINK2"/>
      <w:r w:rsidR="00D47FD8" w:rsidRPr="00124853">
        <w:rPr>
          <w:sz w:val="22"/>
          <w:szCs w:val="22"/>
        </w:rPr>
        <w:t xml:space="preserve">Частное учреждение здравоохранения «Больница </w:t>
      </w:r>
      <w:bookmarkEnd w:id="0"/>
      <w:r w:rsidR="00D47FD8" w:rsidRPr="00124853">
        <w:rPr>
          <w:sz w:val="22"/>
          <w:szCs w:val="22"/>
        </w:rPr>
        <w:t>«РЖД-Медицина» города Новый Уренгой»</w:t>
      </w:r>
      <w:r w:rsidRPr="00124853">
        <w:rPr>
          <w:sz w:val="22"/>
          <w:szCs w:val="22"/>
        </w:rPr>
        <w:t xml:space="preserve">;  сокращенное официальное наименование учреждения: </w:t>
      </w:r>
      <w:r w:rsidR="00D47FD8" w:rsidRPr="00124853">
        <w:rPr>
          <w:sz w:val="22"/>
          <w:szCs w:val="22"/>
        </w:rPr>
        <w:t>ЧУЗ  «РЖД-Медицина» г. Новый Уренгой»</w:t>
      </w:r>
      <w:r w:rsidR="00DF2A54" w:rsidRPr="00124853">
        <w:rPr>
          <w:sz w:val="22"/>
          <w:szCs w:val="22"/>
        </w:rPr>
        <w:t xml:space="preserve"> </w:t>
      </w:r>
    </w:p>
    <w:p w:rsidR="00EE30D0" w:rsidRPr="00D92763" w:rsidRDefault="00EE30D0" w:rsidP="00EE30D0">
      <w:pPr>
        <w:widowControl/>
        <w:ind w:firstLine="540"/>
        <w:rPr>
          <w:sz w:val="22"/>
          <w:szCs w:val="22"/>
        </w:rPr>
      </w:pPr>
      <w:r w:rsidRPr="00885113">
        <w:rPr>
          <w:b/>
          <w:sz w:val="22"/>
          <w:szCs w:val="22"/>
        </w:rPr>
        <w:t xml:space="preserve">Адрес, индекс: </w:t>
      </w:r>
      <w:r w:rsidR="00D92763" w:rsidRPr="00D92763">
        <w:rPr>
          <w:sz w:val="22"/>
          <w:szCs w:val="22"/>
        </w:rPr>
        <w:t>629320, Ямало-Ненецкий автономный округ, г. Новый Уренгой,  проспект Мира, дом 36</w:t>
      </w:r>
      <w:r w:rsidR="00D92763">
        <w:rPr>
          <w:sz w:val="22"/>
          <w:szCs w:val="22"/>
        </w:rPr>
        <w:t>.</w:t>
      </w:r>
    </w:p>
    <w:p w:rsidR="00EE30D0" w:rsidRPr="00885113" w:rsidRDefault="00EE30D0" w:rsidP="00EE30D0">
      <w:pPr>
        <w:widowControl/>
        <w:ind w:firstLine="540"/>
        <w:rPr>
          <w:snapToGrid w:val="0"/>
          <w:color w:val="000000"/>
          <w:sz w:val="22"/>
          <w:szCs w:val="22"/>
        </w:rPr>
      </w:pPr>
      <w:r w:rsidRPr="00885113">
        <w:rPr>
          <w:b/>
          <w:bCs/>
          <w:sz w:val="22"/>
          <w:szCs w:val="22"/>
          <w:lang w:val="en-US"/>
        </w:rPr>
        <w:t>E</w:t>
      </w:r>
      <w:r w:rsidRPr="00885113">
        <w:rPr>
          <w:b/>
          <w:bCs/>
          <w:sz w:val="22"/>
          <w:szCs w:val="22"/>
        </w:rPr>
        <w:t>-</w:t>
      </w:r>
      <w:r w:rsidRPr="00885113">
        <w:rPr>
          <w:b/>
          <w:bCs/>
          <w:sz w:val="22"/>
          <w:szCs w:val="22"/>
          <w:lang w:val="en-US"/>
        </w:rPr>
        <w:t>mail</w:t>
      </w:r>
      <w:r w:rsidRPr="00885113">
        <w:rPr>
          <w:b/>
          <w:bCs/>
          <w:sz w:val="22"/>
          <w:szCs w:val="22"/>
        </w:rPr>
        <w:t>:</w:t>
      </w:r>
      <w:r w:rsidRPr="00885113">
        <w:rPr>
          <w:bCs/>
          <w:sz w:val="22"/>
          <w:szCs w:val="22"/>
        </w:rPr>
        <w:t xml:space="preserve">  </w:t>
      </w:r>
      <w:r w:rsidR="006D1BA7" w:rsidRPr="006D1BA7">
        <w:rPr>
          <w:sz w:val="22"/>
          <w:szCs w:val="22"/>
          <w:lang w:val="en-US"/>
        </w:rPr>
        <w:t>korbolniza</w:t>
      </w:r>
      <w:r w:rsidR="006D1BA7" w:rsidRPr="006D1BA7">
        <w:rPr>
          <w:sz w:val="22"/>
          <w:szCs w:val="22"/>
        </w:rPr>
        <w:t>@</w:t>
      </w:r>
      <w:r w:rsidR="006D1BA7" w:rsidRPr="006D1BA7">
        <w:rPr>
          <w:sz w:val="22"/>
          <w:szCs w:val="22"/>
          <w:lang w:val="en-US"/>
        </w:rPr>
        <w:t>mail</w:t>
      </w:r>
      <w:r w:rsidR="006D1BA7" w:rsidRPr="006D1BA7">
        <w:rPr>
          <w:sz w:val="22"/>
          <w:szCs w:val="22"/>
        </w:rPr>
        <w:t>.</w:t>
      </w:r>
      <w:r w:rsidR="006D1BA7" w:rsidRPr="006D1BA7">
        <w:rPr>
          <w:sz w:val="22"/>
          <w:szCs w:val="22"/>
          <w:lang w:val="en-US"/>
        </w:rPr>
        <w:t>ru</w:t>
      </w:r>
      <w:r w:rsidRPr="00885113">
        <w:rPr>
          <w:snapToGrid w:val="0"/>
          <w:color w:val="000000"/>
          <w:sz w:val="22"/>
          <w:szCs w:val="22"/>
        </w:rPr>
        <w:t xml:space="preserve">, </w:t>
      </w:r>
      <w:r w:rsidRPr="00885113">
        <w:rPr>
          <w:b/>
          <w:snapToGrid w:val="0"/>
          <w:color w:val="000000"/>
          <w:sz w:val="22"/>
          <w:szCs w:val="22"/>
        </w:rPr>
        <w:t>тел.:</w:t>
      </w:r>
      <w:r>
        <w:rPr>
          <w:snapToGrid w:val="0"/>
          <w:color w:val="000000"/>
          <w:sz w:val="22"/>
          <w:szCs w:val="22"/>
        </w:rPr>
        <w:t xml:space="preserve"> ( </w:t>
      </w:r>
      <w:r w:rsidRPr="002F039C">
        <w:rPr>
          <w:snapToGrid w:val="0"/>
          <w:color w:val="000000"/>
          <w:sz w:val="22"/>
          <w:szCs w:val="22"/>
        </w:rPr>
        <w:t>34</w:t>
      </w:r>
      <w:r w:rsidR="006D1BA7">
        <w:rPr>
          <w:snapToGrid w:val="0"/>
          <w:color w:val="000000"/>
          <w:sz w:val="22"/>
          <w:szCs w:val="22"/>
        </w:rPr>
        <w:t>94</w:t>
      </w:r>
      <w:r w:rsidR="00F408B3">
        <w:rPr>
          <w:snapToGrid w:val="0"/>
          <w:color w:val="000000"/>
          <w:sz w:val="22"/>
          <w:szCs w:val="22"/>
        </w:rPr>
        <w:t xml:space="preserve"> ) </w:t>
      </w:r>
      <w:r w:rsidR="006D1BA7">
        <w:rPr>
          <w:snapToGrid w:val="0"/>
          <w:color w:val="000000"/>
          <w:sz w:val="22"/>
          <w:szCs w:val="22"/>
        </w:rPr>
        <w:t>247-335</w:t>
      </w:r>
      <w:r w:rsidRPr="00885113">
        <w:rPr>
          <w:snapToGrid w:val="0"/>
          <w:color w:val="000000"/>
          <w:sz w:val="22"/>
          <w:szCs w:val="22"/>
        </w:rPr>
        <w:t xml:space="preserve">, </w:t>
      </w:r>
      <w:r w:rsidRPr="00885113">
        <w:rPr>
          <w:b/>
          <w:snapToGrid w:val="0"/>
          <w:color w:val="000000"/>
          <w:sz w:val="22"/>
          <w:szCs w:val="22"/>
        </w:rPr>
        <w:t>факс:</w:t>
      </w:r>
      <w:r>
        <w:rPr>
          <w:snapToGrid w:val="0"/>
          <w:color w:val="000000"/>
          <w:sz w:val="22"/>
          <w:szCs w:val="22"/>
        </w:rPr>
        <w:t>.</w:t>
      </w:r>
      <w:r w:rsidR="00F408B3">
        <w:rPr>
          <w:snapToGrid w:val="0"/>
          <w:color w:val="000000"/>
          <w:sz w:val="22"/>
          <w:szCs w:val="22"/>
        </w:rPr>
        <w:t>(34</w:t>
      </w:r>
      <w:r w:rsidR="006D1BA7">
        <w:rPr>
          <w:snapToGrid w:val="0"/>
          <w:color w:val="000000"/>
          <w:sz w:val="22"/>
          <w:szCs w:val="22"/>
        </w:rPr>
        <w:t>94</w:t>
      </w:r>
      <w:r w:rsidR="00F408B3">
        <w:rPr>
          <w:snapToGrid w:val="0"/>
          <w:color w:val="000000"/>
          <w:sz w:val="22"/>
          <w:szCs w:val="22"/>
        </w:rPr>
        <w:t xml:space="preserve">) </w:t>
      </w:r>
      <w:r w:rsidR="006D1BA7">
        <w:rPr>
          <w:snapToGrid w:val="0"/>
          <w:color w:val="000000"/>
          <w:sz w:val="22"/>
          <w:szCs w:val="22"/>
        </w:rPr>
        <w:t>247-336</w:t>
      </w:r>
    </w:p>
    <w:p w:rsidR="00966C9B" w:rsidRDefault="00041822" w:rsidP="00FF4180">
      <w:pPr>
        <w:widowControl/>
        <w:ind w:firstLine="540"/>
        <w:jc w:val="both"/>
        <w:rPr>
          <w:sz w:val="22"/>
          <w:szCs w:val="22"/>
        </w:rPr>
      </w:pPr>
      <w:r>
        <w:rPr>
          <w:b/>
          <w:sz w:val="22"/>
          <w:szCs w:val="22"/>
        </w:rPr>
        <w:t>контактное</w:t>
      </w:r>
      <w:r w:rsidR="00EE30D0" w:rsidRPr="00885113">
        <w:rPr>
          <w:b/>
          <w:sz w:val="22"/>
          <w:szCs w:val="22"/>
        </w:rPr>
        <w:t xml:space="preserve"> лиц</w:t>
      </w:r>
      <w:r>
        <w:rPr>
          <w:b/>
          <w:sz w:val="22"/>
          <w:szCs w:val="22"/>
        </w:rPr>
        <w:t>о:</w:t>
      </w:r>
      <w:r w:rsidR="00EE30D0" w:rsidRPr="00885113">
        <w:rPr>
          <w:sz w:val="22"/>
          <w:szCs w:val="22"/>
        </w:rPr>
        <w:t xml:space="preserve"> </w:t>
      </w:r>
      <w:r w:rsidR="00600C88">
        <w:rPr>
          <w:sz w:val="22"/>
          <w:szCs w:val="22"/>
        </w:rPr>
        <w:t>главная медицинская сестра Зиновьева Е.Н.</w:t>
      </w:r>
      <w:r w:rsidR="00EE30D0" w:rsidRPr="00885113">
        <w:rPr>
          <w:sz w:val="22"/>
          <w:szCs w:val="22"/>
        </w:rPr>
        <w:t xml:space="preserve"> т. </w:t>
      </w:r>
      <w:r w:rsidR="00FF4180">
        <w:rPr>
          <w:snapToGrid w:val="0"/>
          <w:color w:val="000000"/>
          <w:sz w:val="22"/>
          <w:szCs w:val="22"/>
        </w:rPr>
        <w:t>(</w:t>
      </w:r>
      <w:r w:rsidR="00D7433B" w:rsidRPr="002F039C">
        <w:rPr>
          <w:snapToGrid w:val="0"/>
          <w:color w:val="000000"/>
          <w:sz w:val="22"/>
          <w:szCs w:val="22"/>
        </w:rPr>
        <w:t>34</w:t>
      </w:r>
      <w:r w:rsidR="00D7433B">
        <w:rPr>
          <w:snapToGrid w:val="0"/>
          <w:color w:val="000000"/>
          <w:sz w:val="22"/>
          <w:szCs w:val="22"/>
        </w:rPr>
        <w:t xml:space="preserve">94) 247-335 </w:t>
      </w:r>
      <w:bookmarkStart w:id="1" w:name="_GoBack"/>
      <w:bookmarkEnd w:id="1"/>
    </w:p>
    <w:p w:rsidR="006F110D" w:rsidRDefault="006F110D"/>
    <w:p w:rsidR="00CF2A39" w:rsidRDefault="00CF2A39" w:rsidP="00807131">
      <w:pPr>
        <w:widowControl/>
        <w:jc w:val="both"/>
        <w:rPr>
          <w:b/>
          <w:sz w:val="22"/>
          <w:szCs w:val="22"/>
        </w:rPr>
      </w:pPr>
    </w:p>
    <w:p w:rsidR="00EE30D0" w:rsidRDefault="00EE30D0" w:rsidP="00807131">
      <w:pPr>
        <w:widowControl/>
        <w:jc w:val="both"/>
        <w:rPr>
          <w:b/>
          <w:sz w:val="22"/>
          <w:szCs w:val="22"/>
        </w:rPr>
      </w:pPr>
      <w:r>
        <w:rPr>
          <w:b/>
          <w:sz w:val="22"/>
          <w:szCs w:val="22"/>
        </w:rPr>
        <w:t>Начальная/</w:t>
      </w:r>
      <w:r w:rsidRPr="00002CF6">
        <w:rPr>
          <w:b/>
          <w:sz w:val="22"/>
          <w:szCs w:val="22"/>
        </w:rPr>
        <w:t>Максимальная сумма договора не более</w:t>
      </w:r>
      <w:r w:rsidR="000B4C91">
        <w:rPr>
          <w:b/>
          <w:sz w:val="22"/>
          <w:szCs w:val="22"/>
        </w:rPr>
        <w:t xml:space="preserve"> </w:t>
      </w:r>
      <w:r w:rsidR="00516135">
        <w:rPr>
          <w:b/>
          <w:sz w:val="22"/>
          <w:szCs w:val="22"/>
        </w:rPr>
        <w:t>2 206 013,00</w:t>
      </w:r>
      <w:r w:rsidRPr="00002CF6">
        <w:rPr>
          <w:b/>
          <w:sz w:val="22"/>
          <w:szCs w:val="22"/>
        </w:rPr>
        <w:t xml:space="preserve"> </w:t>
      </w:r>
      <w:r w:rsidR="002D2A08">
        <w:rPr>
          <w:b/>
          <w:sz w:val="22"/>
          <w:szCs w:val="22"/>
        </w:rPr>
        <w:t xml:space="preserve"> </w:t>
      </w:r>
      <w:r w:rsidRPr="00002CF6">
        <w:rPr>
          <w:b/>
          <w:sz w:val="22"/>
          <w:szCs w:val="22"/>
        </w:rPr>
        <w:t>(</w:t>
      </w:r>
      <w:r w:rsidR="00516135">
        <w:rPr>
          <w:b/>
          <w:sz w:val="22"/>
          <w:szCs w:val="22"/>
        </w:rPr>
        <w:t>два миллиона двести шесть тысяч тринадцать</w:t>
      </w:r>
      <w:r w:rsidR="003B2F8D">
        <w:rPr>
          <w:b/>
          <w:sz w:val="22"/>
          <w:szCs w:val="22"/>
        </w:rPr>
        <w:t xml:space="preserve">) </w:t>
      </w:r>
      <w:r w:rsidRPr="00002CF6">
        <w:rPr>
          <w:b/>
          <w:sz w:val="22"/>
          <w:szCs w:val="22"/>
        </w:rPr>
        <w:t>рубл</w:t>
      </w:r>
      <w:r w:rsidR="002D2A08">
        <w:rPr>
          <w:b/>
          <w:sz w:val="22"/>
          <w:szCs w:val="22"/>
        </w:rPr>
        <w:t>ей</w:t>
      </w:r>
      <w:r w:rsidR="0094254D">
        <w:rPr>
          <w:b/>
          <w:sz w:val="22"/>
          <w:szCs w:val="22"/>
        </w:rPr>
        <w:t xml:space="preserve"> </w:t>
      </w:r>
      <w:r w:rsidR="000B4C91">
        <w:rPr>
          <w:b/>
          <w:sz w:val="22"/>
          <w:szCs w:val="22"/>
        </w:rPr>
        <w:t>00</w:t>
      </w:r>
      <w:r w:rsidR="003B2F8D">
        <w:rPr>
          <w:b/>
          <w:sz w:val="22"/>
          <w:szCs w:val="22"/>
        </w:rPr>
        <w:t xml:space="preserve"> копеек</w:t>
      </w:r>
      <w:r w:rsidR="002D2A08">
        <w:rPr>
          <w:b/>
          <w:sz w:val="22"/>
          <w:szCs w:val="22"/>
        </w:rPr>
        <w:t>.</w:t>
      </w:r>
    </w:p>
    <w:p w:rsidR="00EE30D0" w:rsidRDefault="00EE30D0" w:rsidP="00EE30D0">
      <w:pPr>
        <w:pStyle w:val="a7"/>
        <w:widowControl w:val="0"/>
        <w:overflowPunct w:val="0"/>
        <w:autoSpaceDE w:val="0"/>
        <w:autoSpaceDN w:val="0"/>
        <w:adjustRightInd w:val="0"/>
        <w:spacing w:after="0"/>
        <w:ind w:firstLine="720"/>
        <w:textAlignment w:val="baseline"/>
        <w:rPr>
          <w:b/>
          <w:bCs/>
          <w:sz w:val="22"/>
          <w:szCs w:val="22"/>
        </w:rPr>
      </w:pPr>
    </w:p>
    <w:p w:rsidR="00EE30D0" w:rsidRPr="006A1569" w:rsidRDefault="00EE30D0" w:rsidP="00EE30D0">
      <w:pPr>
        <w:pStyle w:val="a7"/>
        <w:widowControl w:val="0"/>
        <w:overflowPunct w:val="0"/>
        <w:autoSpaceDE w:val="0"/>
        <w:autoSpaceDN w:val="0"/>
        <w:adjustRightInd w:val="0"/>
        <w:spacing w:after="0"/>
        <w:ind w:firstLine="720"/>
        <w:textAlignment w:val="baseline"/>
        <w:rPr>
          <w:b/>
          <w:bCs/>
          <w:sz w:val="22"/>
          <w:szCs w:val="22"/>
        </w:rPr>
      </w:pPr>
      <w:r w:rsidRPr="006A1569">
        <w:rPr>
          <w:b/>
          <w:bCs/>
          <w:sz w:val="22"/>
          <w:szCs w:val="22"/>
        </w:rPr>
        <w:t>Условия исполнения договора:</w:t>
      </w:r>
    </w:p>
    <w:p w:rsidR="00516135" w:rsidRPr="006A1569" w:rsidRDefault="00516135" w:rsidP="00516135">
      <w:pPr>
        <w:widowControl/>
        <w:ind w:firstLine="709"/>
        <w:rPr>
          <w:sz w:val="22"/>
          <w:szCs w:val="22"/>
        </w:rPr>
      </w:pPr>
      <w:r w:rsidRPr="006A1569">
        <w:rPr>
          <w:b/>
          <w:sz w:val="22"/>
          <w:szCs w:val="22"/>
        </w:rPr>
        <w:t>1. Требования качества</w:t>
      </w:r>
      <w:r w:rsidRPr="006A1569">
        <w:rPr>
          <w:sz w:val="22"/>
          <w:szCs w:val="22"/>
        </w:rPr>
        <w:t xml:space="preserve">: </w:t>
      </w:r>
    </w:p>
    <w:p w:rsidR="00516135" w:rsidRPr="006A1569" w:rsidRDefault="00516135" w:rsidP="00516135">
      <w:pPr>
        <w:widowControl/>
        <w:ind w:firstLine="709"/>
        <w:jc w:val="both"/>
        <w:rPr>
          <w:sz w:val="22"/>
          <w:szCs w:val="22"/>
        </w:rPr>
      </w:pPr>
      <w:r w:rsidRPr="006A1569">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516135" w:rsidRPr="006A1569" w:rsidRDefault="00516135" w:rsidP="00516135">
      <w:pPr>
        <w:widowControl/>
        <w:jc w:val="both"/>
        <w:rPr>
          <w:color w:val="000000"/>
          <w:sz w:val="22"/>
          <w:szCs w:val="22"/>
        </w:rPr>
      </w:pPr>
      <w:r w:rsidRPr="006A1569">
        <w:rPr>
          <w:sz w:val="22"/>
          <w:szCs w:val="22"/>
        </w:rPr>
        <w:t>а)</w:t>
      </w:r>
      <w:r>
        <w:rPr>
          <w:sz w:val="22"/>
          <w:szCs w:val="22"/>
        </w:rPr>
        <w:t xml:space="preserve"> </w:t>
      </w:r>
      <w:r w:rsidRPr="006A1569">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516135" w:rsidRPr="006A1569" w:rsidRDefault="00516135" w:rsidP="00516135">
      <w:pPr>
        <w:widowControl/>
        <w:jc w:val="both"/>
        <w:rPr>
          <w:color w:val="000000"/>
          <w:sz w:val="22"/>
          <w:szCs w:val="22"/>
        </w:rPr>
      </w:pPr>
      <w:r w:rsidRPr="006A1569">
        <w:rPr>
          <w:sz w:val="22"/>
          <w:szCs w:val="22"/>
        </w:rPr>
        <w:t xml:space="preserve">б) </w:t>
      </w:r>
      <w:r w:rsidRPr="006A1569">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16135" w:rsidRPr="006A1569" w:rsidRDefault="00516135" w:rsidP="00516135">
      <w:pPr>
        <w:widowControl/>
        <w:ind w:firstLine="709"/>
        <w:jc w:val="both"/>
        <w:rPr>
          <w:sz w:val="22"/>
          <w:szCs w:val="22"/>
        </w:rPr>
      </w:pPr>
      <w:r w:rsidRPr="006A1569">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516135" w:rsidRPr="006A1569" w:rsidRDefault="00516135" w:rsidP="00516135">
      <w:pPr>
        <w:widowControl/>
        <w:ind w:firstLine="709"/>
        <w:jc w:val="both"/>
        <w:rPr>
          <w:sz w:val="22"/>
          <w:szCs w:val="22"/>
        </w:rPr>
      </w:pPr>
      <w:r w:rsidRPr="006A1569">
        <w:rPr>
          <w:sz w:val="22"/>
          <w:szCs w:val="22"/>
        </w:rPr>
        <w:t>3) По количеству и качеству Товар до</w:t>
      </w:r>
      <w:r>
        <w:rPr>
          <w:sz w:val="22"/>
          <w:szCs w:val="22"/>
        </w:rPr>
        <w:t>лжен полностью соответствовать Т</w:t>
      </w:r>
      <w:r w:rsidRPr="006A1569">
        <w:rPr>
          <w:sz w:val="22"/>
          <w:szCs w:val="22"/>
        </w:rPr>
        <w:t xml:space="preserve">ехническому заданию. </w:t>
      </w:r>
    </w:p>
    <w:p w:rsidR="00516135" w:rsidRPr="006A1569" w:rsidRDefault="00516135" w:rsidP="00516135">
      <w:pPr>
        <w:widowControl/>
        <w:ind w:firstLine="709"/>
        <w:jc w:val="both"/>
        <w:rPr>
          <w:sz w:val="22"/>
          <w:szCs w:val="22"/>
        </w:rPr>
      </w:pPr>
      <w:r w:rsidRPr="006A1569">
        <w:rPr>
          <w:color w:val="000000"/>
          <w:sz w:val="22"/>
          <w:szCs w:val="22"/>
        </w:rPr>
        <w:t>4) П</w:t>
      </w:r>
      <w:r w:rsidRPr="006A1569">
        <w:rPr>
          <w:sz w:val="22"/>
          <w:szCs w:val="22"/>
        </w:rPr>
        <w:t>оставляемый товар должен быть новым, т.е. который не б</w:t>
      </w:r>
      <w:r>
        <w:rPr>
          <w:sz w:val="22"/>
          <w:szCs w:val="22"/>
        </w:rPr>
        <w:t xml:space="preserve">ыл </w:t>
      </w:r>
      <w:r>
        <w:rPr>
          <w:sz w:val="22"/>
          <w:szCs w:val="22"/>
        </w:rPr>
        <w:br/>
        <w:t>в употреблении, н</w:t>
      </w:r>
      <w:r w:rsidRPr="004D23E0">
        <w:rPr>
          <w:sz w:val="22"/>
          <w:szCs w:val="22"/>
        </w:rPr>
        <w:t>аходит</w:t>
      </w:r>
      <w:r>
        <w:rPr>
          <w:sz w:val="22"/>
          <w:szCs w:val="22"/>
        </w:rPr>
        <w:t>ь</w:t>
      </w:r>
      <w:r w:rsidRPr="004D23E0">
        <w:rPr>
          <w:sz w:val="22"/>
          <w:szCs w:val="22"/>
        </w:rPr>
        <w:t xml:space="preserve">ся у </w:t>
      </w:r>
      <w:r>
        <w:rPr>
          <w:sz w:val="22"/>
          <w:szCs w:val="22"/>
        </w:rPr>
        <w:t>Поставщика</w:t>
      </w:r>
      <w:r w:rsidRPr="004D23E0">
        <w:rPr>
          <w:sz w:val="22"/>
          <w:szCs w:val="22"/>
        </w:rPr>
        <w:t xml:space="preserve"> на законных основаниях, </w:t>
      </w:r>
      <w:r>
        <w:rPr>
          <w:sz w:val="22"/>
          <w:szCs w:val="22"/>
        </w:rPr>
        <w:t xml:space="preserve">быть </w:t>
      </w:r>
      <w:r w:rsidRPr="004D23E0">
        <w:rPr>
          <w:sz w:val="22"/>
          <w:szCs w:val="22"/>
        </w:rPr>
        <w:t>свобод</w:t>
      </w:r>
      <w:r>
        <w:rPr>
          <w:sz w:val="22"/>
          <w:szCs w:val="22"/>
        </w:rPr>
        <w:t>ным</w:t>
      </w:r>
      <w:r w:rsidRPr="004D23E0">
        <w:rPr>
          <w:sz w:val="22"/>
          <w:szCs w:val="22"/>
        </w:rPr>
        <w:t xml:space="preserve"> от прав третьих лиц, не заложен и не находит</w:t>
      </w:r>
      <w:r>
        <w:rPr>
          <w:sz w:val="22"/>
          <w:szCs w:val="22"/>
        </w:rPr>
        <w:t>ь</w:t>
      </w:r>
      <w:r w:rsidRPr="004D23E0">
        <w:rPr>
          <w:sz w:val="22"/>
          <w:szCs w:val="22"/>
        </w:rPr>
        <w:t>ся под арестом</w:t>
      </w:r>
    </w:p>
    <w:p w:rsidR="00516135" w:rsidRDefault="00516135" w:rsidP="00516135">
      <w:pPr>
        <w:widowControl/>
        <w:ind w:firstLine="709"/>
        <w:jc w:val="both"/>
        <w:rPr>
          <w:sz w:val="22"/>
          <w:szCs w:val="22"/>
        </w:rPr>
      </w:pPr>
      <w:r w:rsidRPr="009220F5">
        <w:rPr>
          <w:sz w:val="22"/>
          <w:szCs w:val="22"/>
        </w:rPr>
        <w:t xml:space="preserve">5) Товар должен поставляться с указанием конечного срока реализации и иметь срок годности  не менее 80 % на момент поставки </w:t>
      </w:r>
    </w:p>
    <w:p w:rsidR="00516135" w:rsidRPr="006A1569" w:rsidRDefault="00516135" w:rsidP="00516135">
      <w:pPr>
        <w:widowControl/>
        <w:ind w:firstLine="709"/>
        <w:jc w:val="both"/>
        <w:rPr>
          <w:sz w:val="22"/>
          <w:szCs w:val="22"/>
        </w:rPr>
      </w:pPr>
      <w:r w:rsidRPr="006A1569">
        <w:rPr>
          <w:sz w:val="22"/>
          <w:szCs w:val="22"/>
        </w:rPr>
        <w:t xml:space="preserve">6) Каждая поставка должна сопровождаться </w:t>
      </w:r>
      <w:r w:rsidRPr="006A1569">
        <w:rPr>
          <w:spacing w:val="1"/>
          <w:sz w:val="22"/>
          <w:szCs w:val="22"/>
        </w:rPr>
        <w:t>копиями действующих сертификатов соответствия, выданные органом по сертификации России.</w:t>
      </w:r>
    </w:p>
    <w:p w:rsidR="00EA3BF5" w:rsidRDefault="00EE30D0" w:rsidP="00DE57BD">
      <w:pPr>
        <w:widowControl/>
        <w:rPr>
          <w:sz w:val="22"/>
          <w:szCs w:val="22"/>
        </w:rPr>
      </w:pPr>
      <w:r w:rsidRPr="006A1569">
        <w:rPr>
          <w:b/>
          <w:sz w:val="22"/>
          <w:szCs w:val="22"/>
        </w:rPr>
        <w:t xml:space="preserve">2. Место доставки:  </w:t>
      </w:r>
      <w:r w:rsidR="00DE57BD" w:rsidRPr="00D92763">
        <w:rPr>
          <w:sz w:val="22"/>
          <w:szCs w:val="22"/>
        </w:rPr>
        <w:t>629320, Ямало-Ненецкий автономный округ, г. Новый Уренгой,  проспект Мира, дом 36</w:t>
      </w:r>
    </w:p>
    <w:p w:rsidR="00EE30D0" w:rsidRPr="006A1569" w:rsidRDefault="00EE30D0" w:rsidP="00DE57BD">
      <w:pPr>
        <w:widowControl/>
        <w:jc w:val="both"/>
        <w:rPr>
          <w:bCs/>
          <w:sz w:val="22"/>
          <w:szCs w:val="22"/>
        </w:rPr>
      </w:pPr>
      <w:r w:rsidRPr="006A1569">
        <w:rPr>
          <w:b/>
          <w:bCs/>
          <w:sz w:val="22"/>
          <w:szCs w:val="22"/>
        </w:rPr>
        <w:t>3. Тара доставки</w:t>
      </w:r>
      <w:r w:rsidRPr="006A1569">
        <w:rPr>
          <w:bCs/>
          <w:sz w:val="22"/>
          <w:szCs w:val="22"/>
        </w:rPr>
        <w:t>: п</w:t>
      </w:r>
      <w:r w:rsidRPr="006A1569">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A1569">
        <w:rPr>
          <w:spacing w:val="2"/>
          <w:sz w:val="22"/>
          <w:szCs w:val="22"/>
        </w:rPr>
        <w:t>климатических факторов во время транспортирования и хранения поставляемого товара</w:t>
      </w:r>
    </w:p>
    <w:p w:rsidR="00975145" w:rsidRDefault="00EE30D0" w:rsidP="00975145">
      <w:pPr>
        <w:pStyle w:val="a5"/>
        <w:jc w:val="both"/>
        <w:rPr>
          <w:sz w:val="22"/>
          <w:szCs w:val="22"/>
        </w:rPr>
      </w:pPr>
      <w:r w:rsidRPr="00D359C1">
        <w:rPr>
          <w:b/>
          <w:sz w:val="22"/>
          <w:szCs w:val="22"/>
        </w:rPr>
        <w:t>4. С</w:t>
      </w:r>
      <w:r w:rsidRPr="00D359C1">
        <w:rPr>
          <w:b/>
          <w:bCs/>
          <w:sz w:val="22"/>
          <w:szCs w:val="22"/>
        </w:rPr>
        <w:t xml:space="preserve">роки и условия поставки товаров: </w:t>
      </w:r>
      <w:r w:rsidR="00BD6DBA" w:rsidRPr="00BD6DBA">
        <w:rPr>
          <w:bCs/>
          <w:sz w:val="22"/>
          <w:szCs w:val="22"/>
        </w:rPr>
        <w:t>согласно условиям договора</w:t>
      </w:r>
      <w:r w:rsidR="00BD6DBA">
        <w:rPr>
          <w:bCs/>
          <w:sz w:val="22"/>
          <w:szCs w:val="22"/>
        </w:rPr>
        <w:t>. В</w:t>
      </w:r>
      <w:r w:rsidRPr="007B21AB">
        <w:rPr>
          <w:sz w:val="22"/>
          <w:szCs w:val="22"/>
        </w:rPr>
        <w:t xml:space="preserve">ремя поставки: </w:t>
      </w:r>
      <w:r w:rsidR="00AF7420">
        <w:rPr>
          <w:sz w:val="22"/>
          <w:szCs w:val="22"/>
        </w:rPr>
        <w:t>с 08:00 ч. по 15</w:t>
      </w:r>
      <w:r w:rsidRPr="007B21AB">
        <w:rPr>
          <w:sz w:val="22"/>
          <w:szCs w:val="22"/>
        </w:rPr>
        <w:t>:00 ч.</w:t>
      </w:r>
    </w:p>
    <w:p w:rsidR="00EE30D0" w:rsidRPr="006A1569" w:rsidRDefault="00EE30D0" w:rsidP="00975145">
      <w:pPr>
        <w:pStyle w:val="a5"/>
        <w:jc w:val="both"/>
        <w:rPr>
          <w:spacing w:val="-9"/>
          <w:sz w:val="22"/>
          <w:szCs w:val="22"/>
        </w:rPr>
      </w:pPr>
      <w:r w:rsidRPr="006A1569">
        <w:rPr>
          <w:b/>
          <w:bCs/>
          <w:sz w:val="22"/>
          <w:szCs w:val="22"/>
        </w:rPr>
        <w:t>5. Стоимость товаров должна включать:</w:t>
      </w:r>
      <w:r w:rsidRPr="006A1569">
        <w:rPr>
          <w:sz w:val="22"/>
          <w:szCs w:val="22"/>
        </w:rPr>
        <w:t xml:space="preserve">  Расходы на перевозку, страхование, уплата таможенных пошлин, налогов и др. обязательных платежей.</w:t>
      </w:r>
    </w:p>
    <w:p w:rsidR="00EE30D0" w:rsidRPr="006A1569" w:rsidRDefault="00EE30D0" w:rsidP="00423383">
      <w:pPr>
        <w:widowControl/>
        <w:ind w:firstLine="720"/>
        <w:jc w:val="both"/>
        <w:rPr>
          <w:bCs/>
          <w:sz w:val="22"/>
          <w:szCs w:val="22"/>
        </w:rPr>
      </w:pPr>
      <w:r w:rsidRPr="00D359C1">
        <w:rPr>
          <w:b/>
          <w:bCs/>
          <w:sz w:val="22"/>
          <w:szCs w:val="22"/>
        </w:rPr>
        <w:t xml:space="preserve">6. Срок и условия оплаты:  </w:t>
      </w:r>
      <w:r w:rsidRPr="00D359C1">
        <w:rPr>
          <w:bCs/>
          <w:sz w:val="22"/>
          <w:szCs w:val="22"/>
        </w:rPr>
        <w:t>Полная оплата после принят</w:t>
      </w:r>
      <w:r w:rsidR="00FB1334">
        <w:rPr>
          <w:bCs/>
          <w:sz w:val="22"/>
          <w:szCs w:val="22"/>
        </w:rPr>
        <w:t>ия и поставки товара в тече</w:t>
      </w:r>
      <w:r w:rsidR="0017345B">
        <w:rPr>
          <w:bCs/>
          <w:sz w:val="22"/>
          <w:szCs w:val="22"/>
        </w:rPr>
        <w:t xml:space="preserve">ние </w:t>
      </w:r>
      <w:r w:rsidR="00353998">
        <w:rPr>
          <w:bCs/>
          <w:sz w:val="22"/>
          <w:szCs w:val="22"/>
        </w:rPr>
        <w:t>3</w:t>
      </w:r>
      <w:r w:rsidR="0017345B">
        <w:rPr>
          <w:bCs/>
          <w:sz w:val="22"/>
          <w:szCs w:val="22"/>
        </w:rPr>
        <w:t>0</w:t>
      </w:r>
      <w:r w:rsidRPr="00D359C1">
        <w:rPr>
          <w:bCs/>
          <w:sz w:val="22"/>
          <w:szCs w:val="22"/>
        </w:rPr>
        <w:t xml:space="preserve"> календарных дней после поставки товара</w:t>
      </w:r>
      <w:r>
        <w:rPr>
          <w:bCs/>
          <w:sz w:val="22"/>
          <w:szCs w:val="22"/>
        </w:rPr>
        <w:t>.</w:t>
      </w:r>
    </w:p>
    <w:p w:rsidR="00EE30D0" w:rsidRPr="00B62A43" w:rsidRDefault="00EE30D0" w:rsidP="00EE30D0">
      <w:pPr>
        <w:pStyle w:val="3"/>
        <w:spacing w:before="0" w:after="0"/>
        <w:ind w:left="0" w:firstLine="720"/>
        <w:rPr>
          <w:rFonts w:ascii="Times New Roman"/>
          <w:b/>
          <w:sz w:val="22"/>
          <w:szCs w:val="22"/>
        </w:rPr>
      </w:pPr>
      <w:r w:rsidRPr="00B62A43">
        <w:rPr>
          <w:rFonts w:ascii="Times New Roman"/>
          <w:b/>
          <w:bCs/>
          <w:sz w:val="22"/>
          <w:szCs w:val="22"/>
        </w:rPr>
        <w:t>7. Особые условия:</w:t>
      </w:r>
      <w:r w:rsidRPr="00B62A43">
        <w:rPr>
          <w:rFonts w:ascii="Times New Roman"/>
          <w:b/>
          <w:sz w:val="22"/>
          <w:szCs w:val="22"/>
        </w:rPr>
        <w:t xml:space="preserve"> в случае, если Участник подает котировочную заявку на Товар, являющийся аналогом, то данный Товар по техническим характеристикам </w:t>
      </w:r>
      <w:r w:rsidRPr="00B62A43">
        <w:rPr>
          <w:rFonts w:ascii="Times New Roman"/>
          <w:b/>
          <w:sz w:val="22"/>
          <w:szCs w:val="22"/>
          <w:u w:val="single"/>
        </w:rPr>
        <w:t>не долж</w:t>
      </w:r>
      <w:r>
        <w:rPr>
          <w:rFonts w:ascii="Times New Roman"/>
          <w:b/>
          <w:sz w:val="22"/>
          <w:szCs w:val="22"/>
          <w:u w:val="single"/>
        </w:rPr>
        <w:t>ен</w:t>
      </w:r>
      <w:r w:rsidRPr="00B62A43">
        <w:rPr>
          <w:rFonts w:ascii="Times New Roman"/>
          <w:b/>
          <w:sz w:val="22"/>
          <w:szCs w:val="22"/>
          <w:u w:val="single"/>
        </w:rPr>
        <w:t xml:space="preserve"> быть хуже,</w:t>
      </w:r>
      <w:r w:rsidRPr="00B62A43">
        <w:rPr>
          <w:rFonts w:ascii="Times New Roman"/>
          <w:b/>
          <w:sz w:val="22"/>
          <w:szCs w:val="22"/>
        </w:rPr>
        <w:t xml:space="preserve"> а по некоторым критериям даже лучше (либо аналогичным), чем те, которые были предложены </w:t>
      </w:r>
      <w:r>
        <w:rPr>
          <w:rFonts w:ascii="Times New Roman"/>
          <w:b/>
          <w:sz w:val="22"/>
          <w:szCs w:val="22"/>
        </w:rPr>
        <w:t>Заказчиком</w:t>
      </w:r>
      <w:r w:rsidRPr="00B62A43">
        <w:rPr>
          <w:rFonts w:ascii="Times New Roman"/>
          <w:b/>
          <w:sz w:val="22"/>
          <w:szCs w:val="22"/>
        </w:rPr>
        <w:t xml:space="preserve"> в Техническом задании.</w:t>
      </w:r>
    </w:p>
    <w:p w:rsidR="00EE30D0" w:rsidRDefault="00EE30D0" w:rsidP="00EE30D0">
      <w:pPr>
        <w:widowControl/>
        <w:ind w:firstLine="720"/>
        <w:rPr>
          <w:b/>
          <w:bCs/>
          <w:sz w:val="22"/>
          <w:szCs w:val="22"/>
        </w:rPr>
      </w:pPr>
    </w:p>
    <w:p w:rsidR="00EE30D0" w:rsidRPr="00330D24" w:rsidRDefault="00353998" w:rsidP="0017345B">
      <w:pPr>
        <w:widowControl/>
        <w:ind w:firstLine="720"/>
        <w:jc w:val="both"/>
        <w:rPr>
          <w:b/>
          <w:color w:val="FF0000"/>
          <w:sz w:val="22"/>
          <w:szCs w:val="22"/>
        </w:rPr>
      </w:pPr>
      <w:r>
        <w:rPr>
          <w:b/>
          <w:bCs/>
          <w:sz w:val="22"/>
          <w:szCs w:val="22"/>
        </w:rPr>
        <w:t xml:space="preserve">8. Источник финансирования:  </w:t>
      </w:r>
      <w:r w:rsidR="00EE30D0" w:rsidRPr="00423383">
        <w:rPr>
          <w:b/>
          <w:sz w:val="22"/>
          <w:szCs w:val="22"/>
        </w:rPr>
        <w:t xml:space="preserve"> средства от предпринимательской деятельности.</w:t>
      </w:r>
    </w:p>
    <w:p w:rsidR="00EE30D0" w:rsidRPr="006A1569" w:rsidRDefault="00EE30D0" w:rsidP="00EE30D0">
      <w:pPr>
        <w:widowControl/>
        <w:ind w:firstLine="720"/>
        <w:rPr>
          <w:b/>
          <w:sz w:val="22"/>
          <w:szCs w:val="22"/>
        </w:rPr>
      </w:pPr>
    </w:p>
    <w:p w:rsidR="00EE30D0" w:rsidRPr="006A1569" w:rsidRDefault="00EE30D0" w:rsidP="007C33A0">
      <w:pPr>
        <w:pStyle w:val="3"/>
        <w:spacing w:before="0" w:after="0"/>
        <w:ind w:left="170" w:firstLine="0"/>
        <w:rPr>
          <w:rFonts w:ascii="Times New Roman"/>
          <w:b/>
          <w:sz w:val="22"/>
          <w:szCs w:val="22"/>
          <w:u w:val="single"/>
        </w:rPr>
      </w:pPr>
      <w:r w:rsidRPr="006A1569">
        <w:rPr>
          <w:rFonts w:ascii="Times New Roman"/>
          <w:b/>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w:t>
      </w:r>
      <w:r>
        <w:rPr>
          <w:rFonts w:ascii="Times New Roman"/>
          <w:b/>
          <w:sz w:val="22"/>
          <w:szCs w:val="22"/>
          <w:u w:val="single"/>
        </w:rPr>
        <w:t xml:space="preserve"> (заверенные печатью)</w:t>
      </w:r>
      <w:r w:rsidRPr="006A1569">
        <w:rPr>
          <w:rFonts w:ascii="Times New Roman"/>
          <w:b/>
          <w:sz w:val="22"/>
          <w:szCs w:val="22"/>
          <w:u w:val="single"/>
        </w:rPr>
        <w:t>.</w:t>
      </w:r>
      <w:r>
        <w:rPr>
          <w:rFonts w:ascii="Times New Roman"/>
          <w:b/>
          <w:sz w:val="22"/>
          <w:szCs w:val="22"/>
          <w:u w:val="single"/>
        </w:rPr>
        <w:t xml:space="preserve">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EE30D0" w:rsidRPr="006A1569" w:rsidRDefault="00EE30D0" w:rsidP="00EE30D0">
      <w:pPr>
        <w:widowControl/>
        <w:ind w:firstLine="720"/>
        <w:rPr>
          <w:b/>
          <w:sz w:val="22"/>
          <w:szCs w:val="22"/>
        </w:rPr>
      </w:pPr>
    </w:p>
    <w:p w:rsidR="00353998" w:rsidRPr="00124853" w:rsidRDefault="00EE30D0" w:rsidP="00353998">
      <w:pPr>
        <w:widowControl/>
        <w:ind w:firstLine="540"/>
        <w:rPr>
          <w:sz w:val="22"/>
          <w:szCs w:val="22"/>
        </w:rPr>
      </w:pPr>
      <w:r w:rsidRPr="006A1569">
        <w:rPr>
          <w:b/>
          <w:sz w:val="22"/>
          <w:szCs w:val="22"/>
        </w:rPr>
        <w:t>Место подачи котировочных заявок:</w:t>
      </w:r>
      <w:r w:rsidRPr="006A1569">
        <w:rPr>
          <w:sz w:val="22"/>
          <w:szCs w:val="22"/>
        </w:rPr>
        <w:t xml:space="preserve"> </w:t>
      </w:r>
      <w:r w:rsidR="00353998" w:rsidRPr="00124853">
        <w:rPr>
          <w:sz w:val="22"/>
          <w:szCs w:val="22"/>
        </w:rPr>
        <w:t xml:space="preserve">ЧУЗ  «РЖД-Медицина» г. Новый Уренгой» </w:t>
      </w:r>
    </w:p>
    <w:p w:rsidR="00353998" w:rsidRPr="00D92763" w:rsidRDefault="00EE30D0" w:rsidP="00353998">
      <w:pPr>
        <w:widowControl/>
        <w:ind w:firstLine="540"/>
        <w:rPr>
          <w:sz w:val="22"/>
          <w:szCs w:val="22"/>
        </w:rPr>
      </w:pPr>
      <w:r>
        <w:rPr>
          <w:sz w:val="22"/>
          <w:szCs w:val="22"/>
        </w:rPr>
        <w:t xml:space="preserve"> </w:t>
      </w:r>
      <w:r w:rsidR="00353998" w:rsidRPr="00D92763">
        <w:rPr>
          <w:sz w:val="22"/>
          <w:szCs w:val="22"/>
        </w:rPr>
        <w:t>629320, Ямало-Ненецкий автономный округ, г. Новый Уренгой,  проспект Мира, дом 36</w:t>
      </w:r>
      <w:r w:rsidR="00353998">
        <w:rPr>
          <w:sz w:val="22"/>
          <w:szCs w:val="22"/>
        </w:rPr>
        <w:t>.</w:t>
      </w:r>
    </w:p>
    <w:p w:rsidR="00EE30D0" w:rsidRDefault="00EE30D0" w:rsidP="00EE30D0">
      <w:pPr>
        <w:widowControl/>
        <w:ind w:firstLine="540"/>
        <w:rPr>
          <w:sz w:val="22"/>
          <w:szCs w:val="22"/>
        </w:rPr>
      </w:pPr>
      <w:r w:rsidRPr="005172BF">
        <w:rPr>
          <w:sz w:val="23"/>
          <w:szCs w:val="23"/>
        </w:rPr>
        <w:t xml:space="preserve"> </w:t>
      </w:r>
      <w:r>
        <w:rPr>
          <w:sz w:val="22"/>
          <w:szCs w:val="22"/>
        </w:rPr>
        <w:t xml:space="preserve">  – </w:t>
      </w:r>
      <w:r w:rsidRPr="006A1569">
        <w:rPr>
          <w:sz w:val="22"/>
          <w:szCs w:val="22"/>
        </w:rPr>
        <w:t xml:space="preserve"> приемная</w:t>
      </w:r>
      <w:r>
        <w:rPr>
          <w:sz w:val="22"/>
          <w:szCs w:val="22"/>
        </w:rPr>
        <w:t xml:space="preserve"> </w:t>
      </w:r>
      <w:r w:rsidR="00FC0F1A">
        <w:rPr>
          <w:sz w:val="22"/>
          <w:szCs w:val="22"/>
        </w:rPr>
        <w:t>главного врача</w:t>
      </w:r>
      <w:r w:rsidRPr="006A1569">
        <w:rPr>
          <w:sz w:val="22"/>
          <w:szCs w:val="22"/>
        </w:rPr>
        <w:t>.</w:t>
      </w:r>
    </w:p>
    <w:p w:rsidR="00EE30D0" w:rsidRDefault="00EE30D0" w:rsidP="00EE30D0">
      <w:pPr>
        <w:widowControl/>
        <w:tabs>
          <w:tab w:val="left" w:pos="-2160"/>
        </w:tabs>
        <w:ind w:firstLine="720"/>
        <w:rPr>
          <w:sz w:val="22"/>
          <w:szCs w:val="22"/>
        </w:rPr>
      </w:pPr>
    </w:p>
    <w:p w:rsidR="00EE30D0" w:rsidRPr="00D61F3E" w:rsidRDefault="00EE30D0" w:rsidP="00EE30D0">
      <w:pPr>
        <w:pStyle w:val="a5"/>
        <w:spacing w:line="360" w:lineRule="auto"/>
        <w:ind w:firstLine="720"/>
        <w:jc w:val="both"/>
        <w:rPr>
          <w:b/>
          <w:sz w:val="22"/>
          <w:szCs w:val="22"/>
        </w:rPr>
      </w:pPr>
      <w:r w:rsidRPr="00D61F3E">
        <w:rPr>
          <w:b/>
          <w:sz w:val="22"/>
          <w:szCs w:val="22"/>
        </w:rPr>
        <w:t xml:space="preserve">Срок начала подачи </w:t>
      </w:r>
      <w:r w:rsidR="00A727CE">
        <w:rPr>
          <w:b/>
          <w:sz w:val="22"/>
          <w:szCs w:val="22"/>
        </w:rPr>
        <w:t>котировочных заявок:         с 13</w:t>
      </w:r>
      <w:r w:rsidRPr="00D61F3E">
        <w:rPr>
          <w:b/>
          <w:sz w:val="22"/>
          <w:szCs w:val="22"/>
        </w:rPr>
        <w:t xml:space="preserve">.00           </w:t>
      </w:r>
      <w:r w:rsidR="00516135">
        <w:rPr>
          <w:b/>
          <w:sz w:val="22"/>
          <w:szCs w:val="22"/>
        </w:rPr>
        <w:t xml:space="preserve"> 27</w:t>
      </w:r>
      <w:r w:rsidR="00365B18">
        <w:rPr>
          <w:b/>
          <w:sz w:val="22"/>
          <w:szCs w:val="22"/>
        </w:rPr>
        <w:t>.12</w:t>
      </w:r>
      <w:r w:rsidR="00A727CE">
        <w:rPr>
          <w:b/>
          <w:sz w:val="22"/>
          <w:szCs w:val="22"/>
        </w:rPr>
        <w:t>.2018</w:t>
      </w:r>
      <w:r w:rsidRPr="00D61F3E">
        <w:rPr>
          <w:b/>
          <w:sz w:val="22"/>
          <w:szCs w:val="22"/>
        </w:rPr>
        <w:t>г.</w:t>
      </w:r>
    </w:p>
    <w:p w:rsidR="00EE30D0" w:rsidRPr="00D61F3E" w:rsidRDefault="00EE30D0" w:rsidP="00EE30D0">
      <w:pPr>
        <w:pStyle w:val="a5"/>
        <w:spacing w:line="360" w:lineRule="auto"/>
        <w:ind w:firstLine="720"/>
        <w:jc w:val="both"/>
        <w:rPr>
          <w:b/>
          <w:sz w:val="22"/>
          <w:szCs w:val="22"/>
        </w:rPr>
      </w:pPr>
      <w:r w:rsidRPr="00D61F3E">
        <w:rPr>
          <w:b/>
          <w:sz w:val="22"/>
          <w:szCs w:val="22"/>
        </w:rPr>
        <w:t xml:space="preserve">Срок окончания подачи котировочных заявок: до 16.00          </w:t>
      </w:r>
      <w:r w:rsidR="00807131">
        <w:rPr>
          <w:b/>
          <w:sz w:val="22"/>
          <w:szCs w:val="22"/>
        </w:rPr>
        <w:t xml:space="preserve"> </w:t>
      </w:r>
      <w:r w:rsidR="00516135">
        <w:rPr>
          <w:b/>
          <w:sz w:val="22"/>
          <w:szCs w:val="22"/>
        </w:rPr>
        <w:t>31</w:t>
      </w:r>
      <w:r w:rsidR="00365B18">
        <w:rPr>
          <w:b/>
          <w:sz w:val="22"/>
          <w:szCs w:val="22"/>
        </w:rPr>
        <w:t>.12</w:t>
      </w:r>
      <w:r w:rsidR="00A727CE">
        <w:rPr>
          <w:b/>
          <w:sz w:val="22"/>
          <w:szCs w:val="22"/>
        </w:rPr>
        <w:t>.2018</w:t>
      </w:r>
      <w:r w:rsidRPr="00D61F3E">
        <w:rPr>
          <w:b/>
          <w:sz w:val="22"/>
          <w:szCs w:val="22"/>
        </w:rPr>
        <w:t>г.</w:t>
      </w:r>
    </w:p>
    <w:p w:rsidR="00EE30D0" w:rsidRPr="006A1569" w:rsidRDefault="00EE30D0" w:rsidP="00EE30D0">
      <w:pPr>
        <w:pStyle w:val="a5"/>
        <w:ind w:firstLine="720"/>
        <w:jc w:val="both"/>
        <w:rPr>
          <w:sz w:val="22"/>
          <w:szCs w:val="22"/>
        </w:rPr>
      </w:pPr>
      <w:r w:rsidRPr="006A1569">
        <w:rPr>
          <w:b/>
          <w:sz w:val="22"/>
          <w:szCs w:val="22"/>
        </w:rPr>
        <w:t>Котировочные заявки рассматриваются</w:t>
      </w:r>
      <w:r w:rsidRPr="006A1569">
        <w:rPr>
          <w:sz w:val="22"/>
          <w:szCs w:val="22"/>
        </w:rPr>
        <w:t xml:space="preserve">: в течение 3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w:t>
      </w:r>
      <w:r>
        <w:rPr>
          <w:sz w:val="22"/>
          <w:szCs w:val="22"/>
        </w:rPr>
        <w:t>договора</w:t>
      </w:r>
      <w:r w:rsidRPr="006A1569">
        <w:rPr>
          <w:sz w:val="22"/>
          <w:szCs w:val="22"/>
        </w:rPr>
        <w:t>.</w:t>
      </w:r>
    </w:p>
    <w:p w:rsidR="00EE30D0" w:rsidRDefault="00EE30D0" w:rsidP="00EE30D0">
      <w:pPr>
        <w:pStyle w:val="a9"/>
        <w:spacing w:before="29" w:after="29"/>
        <w:ind w:firstLine="720"/>
        <w:jc w:val="both"/>
        <w:rPr>
          <w:sz w:val="22"/>
          <w:szCs w:val="22"/>
        </w:rPr>
      </w:pPr>
      <w:r w:rsidRPr="006A1569">
        <w:rPr>
          <w:sz w:val="22"/>
          <w:szCs w:val="22"/>
        </w:rPr>
        <w:t>Котировочная заявка подается претендентом в письменной форме в запечатанном конверте в срок, указанный в запросе котировок цен, и регистрируется Учреждением.</w:t>
      </w:r>
      <w:r>
        <w:rPr>
          <w:sz w:val="22"/>
          <w:szCs w:val="22"/>
        </w:rPr>
        <w:t xml:space="preserve"> Котировочные заявки, поданные после окончания срока подачи, не рассматриваются и возвращаются претендентам в день их поступления. Любой претендент вправе подать только одну котировочную заявку, внесение изменений в которую не допускается. </w:t>
      </w:r>
    </w:p>
    <w:p w:rsidR="00EE30D0" w:rsidRDefault="00EE30D0" w:rsidP="00EE30D0">
      <w:pPr>
        <w:pStyle w:val="a9"/>
        <w:spacing w:before="29" w:after="29"/>
        <w:ind w:firstLine="720"/>
        <w:jc w:val="both"/>
        <w:rPr>
          <w:b/>
          <w:sz w:val="22"/>
          <w:szCs w:val="22"/>
        </w:rPr>
      </w:pPr>
    </w:p>
    <w:p w:rsidR="00EE30D0" w:rsidRPr="006E0735" w:rsidRDefault="00EE30D0" w:rsidP="00EE30D0">
      <w:pPr>
        <w:pStyle w:val="a9"/>
        <w:spacing w:before="29" w:after="29"/>
        <w:ind w:firstLine="720"/>
        <w:jc w:val="both"/>
        <w:rPr>
          <w:b/>
          <w:sz w:val="22"/>
          <w:szCs w:val="22"/>
        </w:rPr>
      </w:pPr>
      <w:r w:rsidRPr="006E0735">
        <w:rPr>
          <w:b/>
          <w:sz w:val="22"/>
          <w:szCs w:val="22"/>
        </w:rPr>
        <w:t>Обязательные требования к участникам запроса котировок цен:</w:t>
      </w:r>
    </w:p>
    <w:p w:rsidR="00EE30D0" w:rsidRPr="006E0735" w:rsidRDefault="00EE30D0" w:rsidP="00EE30D0">
      <w:pPr>
        <w:widowControl/>
        <w:ind w:firstLine="720"/>
        <w:rPr>
          <w:sz w:val="22"/>
          <w:szCs w:val="22"/>
        </w:rPr>
      </w:pPr>
      <w:r w:rsidRPr="006E0735">
        <w:rPr>
          <w:sz w:val="22"/>
          <w:szCs w:val="22"/>
        </w:rPr>
        <w:t>- не иметь задолженности по уплате налогов в бюджеты всех уровней и обязательных платежей в государственные внебюджетные фонды;</w:t>
      </w:r>
    </w:p>
    <w:p w:rsidR="00EE30D0" w:rsidRPr="006E0735" w:rsidRDefault="00EE30D0" w:rsidP="00EE30D0">
      <w:pPr>
        <w:widowControl/>
        <w:ind w:firstLine="720"/>
        <w:rPr>
          <w:sz w:val="22"/>
          <w:szCs w:val="22"/>
        </w:rPr>
      </w:pPr>
      <w:r w:rsidRPr="006E0735">
        <w:rPr>
          <w:sz w:val="22"/>
          <w:szCs w:val="22"/>
        </w:rPr>
        <w:t>- не находиться в процессе ликвидации;</w:t>
      </w:r>
    </w:p>
    <w:p w:rsidR="00EE30D0" w:rsidRPr="006E0735" w:rsidRDefault="00EE30D0" w:rsidP="00EE30D0">
      <w:pPr>
        <w:widowControl/>
        <w:ind w:firstLine="720"/>
        <w:rPr>
          <w:sz w:val="22"/>
          <w:szCs w:val="22"/>
        </w:rPr>
      </w:pPr>
      <w:r w:rsidRPr="006E0735">
        <w:rPr>
          <w:sz w:val="22"/>
          <w:szCs w:val="22"/>
        </w:rPr>
        <w:t>- не быть признанными несостоятельными (банкротами);</w:t>
      </w:r>
    </w:p>
    <w:p w:rsidR="00EE30D0" w:rsidRPr="006E0735" w:rsidRDefault="00EE30D0" w:rsidP="00EE30D0">
      <w:pPr>
        <w:pStyle w:val="a9"/>
        <w:spacing w:before="29" w:after="29"/>
        <w:ind w:firstLine="720"/>
        <w:jc w:val="both"/>
        <w:rPr>
          <w:b/>
          <w:sz w:val="22"/>
          <w:szCs w:val="22"/>
        </w:rPr>
      </w:pPr>
      <w:r w:rsidRPr="006E0735">
        <w:rPr>
          <w:sz w:val="22"/>
          <w:szCs w:val="22"/>
        </w:rPr>
        <w:t xml:space="preserve">- на имущество претендентов не должен быть наложен арест, экономическая деятельность претендентов не должна быть приостановлена. </w:t>
      </w:r>
    </w:p>
    <w:p w:rsidR="00EE30D0" w:rsidRDefault="00EE30D0" w:rsidP="00EE30D0">
      <w:pPr>
        <w:pStyle w:val="a9"/>
        <w:spacing w:before="29" w:after="29"/>
        <w:ind w:firstLine="720"/>
        <w:jc w:val="both"/>
        <w:rPr>
          <w:sz w:val="22"/>
          <w:szCs w:val="22"/>
        </w:rPr>
      </w:pPr>
      <w:r w:rsidRPr="006E0735">
        <w:rPr>
          <w:b/>
          <w:sz w:val="22"/>
          <w:szCs w:val="22"/>
        </w:rPr>
        <w:t xml:space="preserve">- </w:t>
      </w:r>
      <w:r w:rsidRPr="006E0735">
        <w:rPr>
          <w:sz w:val="22"/>
          <w:szCs w:val="22"/>
        </w:rPr>
        <w:t>соответствие требованиям, указанным в Техническом задании.</w:t>
      </w:r>
    </w:p>
    <w:p w:rsidR="00EE30D0" w:rsidRDefault="00EE30D0" w:rsidP="00EE30D0">
      <w:pPr>
        <w:widowControl/>
        <w:ind w:firstLine="720"/>
        <w:rPr>
          <w:b/>
          <w:sz w:val="22"/>
          <w:szCs w:val="22"/>
        </w:rPr>
      </w:pPr>
    </w:p>
    <w:p w:rsidR="00EE30D0" w:rsidRPr="004D7EBE" w:rsidRDefault="00EE30D0" w:rsidP="00F00232">
      <w:pPr>
        <w:widowControl/>
        <w:ind w:firstLine="720"/>
        <w:jc w:val="both"/>
        <w:rPr>
          <w:b/>
          <w:sz w:val="22"/>
          <w:szCs w:val="22"/>
        </w:rPr>
      </w:pPr>
      <w:r w:rsidRPr="004D7EBE">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EE30D0" w:rsidRPr="004D7EBE" w:rsidRDefault="00EE30D0" w:rsidP="00F00232">
      <w:pPr>
        <w:widowControl/>
        <w:ind w:firstLine="720"/>
        <w:jc w:val="both"/>
        <w:rPr>
          <w:b/>
          <w:sz w:val="22"/>
          <w:szCs w:val="22"/>
        </w:rPr>
      </w:pPr>
      <w:r w:rsidRPr="004D7EBE">
        <w:rPr>
          <w:b/>
          <w:sz w:val="22"/>
          <w:szCs w:val="22"/>
        </w:rPr>
        <w:t xml:space="preserve">В случае если претендент не представил необходимые документы, он </w:t>
      </w:r>
      <w:r>
        <w:rPr>
          <w:b/>
          <w:sz w:val="22"/>
          <w:szCs w:val="22"/>
        </w:rPr>
        <w:t>может быть</w:t>
      </w:r>
      <w:r w:rsidRPr="004D7EBE">
        <w:rPr>
          <w:b/>
          <w:sz w:val="22"/>
          <w:szCs w:val="22"/>
        </w:rPr>
        <w:t xml:space="preserve"> не допущен к участию в процедуре размещения заказа.</w:t>
      </w:r>
    </w:p>
    <w:p w:rsidR="00EE30D0" w:rsidRDefault="00EE30D0" w:rsidP="00EE30D0">
      <w:pPr>
        <w:pStyle w:val="a9"/>
        <w:spacing w:before="29" w:after="29"/>
        <w:ind w:firstLine="720"/>
        <w:jc w:val="both"/>
        <w:rPr>
          <w:b/>
          <w:i/>
          <w:sz w:val="22"/>
          <w:szCs w:val="22"/>
        </w:rPr>
      </w:pPr>
    </w:p>
    <w:p w:rsidR="00EE30D0" w:rsidRPr="00756A60" w:rsidRDefault="00EE30D0" w:rsidP="00EE30D0">
      <w:pPr>
        <w:pStyle w:val="a9"/>
        <w:spacing w:before="29" w:after="29"/>
        <w:ind w:firstLine="720"/>
        <w:jc w:val="both"/>
        <w:rPr>
          <w:b/>
          <w:i/>
          <w:sz w:val="22"/>
          <w:szCs w:val="22"/>
        </w:rPr>
      </w:pPr>
      <w:r w:rsidRPr="00756A60">
        <w:rPr>
          <w:b/>
          <w:i/>
          <w:sz w:val="22"/>
          <w:szCs w:val="22"/>
        </w:rPr>
        <w:t>Конкурсная комиссия отклоняет котировочные заявки в случае:</w:t>
      </w:r>
    </w:p>
    <w:p w:rsidR="00EE30D0" w:rsidRPr="006A1569" w:rsidRDefault="00EE30D0" w:rsidP="00EE30D0">
      <w:pPr>
        <w:pStyle w:val="a9"/>
        <w:spacing w:before="29" w:after="29"/>
        <w:ind w:firstLine="720"/>
        <w:jc w:val="both"/>
        <w:rPr>
          <w:sz w:val="22"/>
          <w:szCs w:val="22"/>
        </w:rPr>
      </w:pPr>
      <w:r w:rsidRPr="006A1569">
        <w:rPr>
          <w:sz w:val="22"/>
          <w:szCs w:val="22"/>
        </w:rPr>
        <w:t>1) несоответствия котировочной заявки требованиям, установленным в запросе котировок цен;</w:t>
      </w:r>
    </w:p>
    <w:p w:rsidR="00EE30D0" w:rsidRPr="006A1569" w:rsidRDefault="00EE30D0" w:rsidP="00EE30D0">
      <w:pPr>
        <w:pStyle w:val="a9"/>
        <w:spacing w:before="29" w:after="29"/>
        <w:ind w:firstLine="720"/>
        <w:jc w:val="both"/>
        <w:rPr>
          <w:sz w:val="22"/>
          <w:szCs w:val="22"/>
        </w:rPr>
      </w:pPr>
      <w:r w:rsidRPr="006A1569">
        <w:rPr>
          <w:sz w:val="22"/>
          <w:szCs w:val="22"/>
        </w:rPr>
        <w:t>2) превышения в котировочной заявке предельной (максимальной) цены товаров, работ, услуг, установленной в запросе котировок цен;</w:t>
      </w:r>
    </w:p>
    <w:p w:rsidR="00EE30D0" w:rsidRPr="006A1569" w:rsidRDefault="00EE30D0" w:rsidP="00EE30D0">
      <w:pPr>
        <w:pStyle w:val="a9"/>
        <w:spacing w:before="29" w:after="29"/>
        <w:ind w:firstLine="720"/>
        <w:jc w:val="both"/>
        <w:rPr>
          <w:sz w:val="22"/>
          <w:szCs w:val="22"/>
        </w:rPr>
      </w:pPr>
      <w:r w:rsidRPr="006A1569">
        <w:rPr>
          <w:sz w:val="22"/>
          <w:szCs w:val="22"/>
        </w:rPr>
        <w:t>3) признания претендента уклонившимся от заключения договора, если со дня такого события прошло менее одного года;</w:t>
      </w:r>
    </w:p>
    <w:p w:rsidR="00EE30D0" w:rsidRPr="006A1569" w:rsidRDefault="00EE30D0" w:rsidP="00EE30D0">
      <w:pPr>
        <w:pStyle w:val="a9"/>
        <w:spacing w:before="29" w:after="29"/>
        <w:ind w:firstLine="720"/>
        <w:jc w:val="both"/>
        <w:rPr>
          <w:sz w:val="22"/>
          <w:szCs w:val="22"/>
        </w:rPr>
      </w:pPr>
      <w:r w:rsidRPr="006A1569">
        <w:rPr>
          <w:sz w:val="22"/>
          <w:szCs w:val="22"/>
        </w:rPr>
        <w:t>4) отказа от проведения запроса котировок цен</w:t>
      </w:r>
      <w:r>
        <w:rPr>
          <w:sz w:val="22"/>
          <w:szCs w:val="22"/>
        </w:rPr>
        <w:t>;</w:t>
      </w:r>
    </w:p>
    <w:p w:rsidR="00EE30D0" w:rsidRDefault="00EE30D0" w:rsidP="00F00232">
      <w:pPr>
        <w:widowControl/>
        <w:ind w:firstLine="720"/>
        <w:jc w:val="both"/>
        <w:rPr>
          <w:sz w:val="22"/>
          <w:szCs w:val="22"/>
        </w:rPr>
      </w:pPr>
      <w:r w:rsidRPr="006A1569">
        <w:rPr>
          <w:sz w:val="22"/>
          <w:szCs w:val="22"/>
        </w:rPr>
        <w:t>5) наличия фактов, подтверждающих недобросовестность лица, представившего предложение, выразившуюся в ненадлежащем выполнении обязательств по договорам, заключенным с Учреждением, и ущемлении интересов Учреждения (наличие жалоб, претензий со стороны Учреждения, судебных решений в пользу Учреждения по вопросам исполнения договорных обязательств, причинения вреда имуществу Учреждения и другим вопросам, ущемляющим интересы Учреждения, задолженности перед Учреждением)</w:t>
      </w:r>
      <w:r>
        <w:rPr>
          <w:sz w:val="22"/>
          <w:szCs w:val="22"/>
        </w:rPr>
        <w:t>;</w:t>
      </w:r>
    </w:p>
    <w:p w:rsidR="00EE30D0" w:rsidRDefault="00EE30D0" w:rsidP="00F00232">
      <w:pPr>
        <w:widowControl/>
        <w:ind w:firstLine="720"/>
        <w:jc w:val="both"/>
        <w:rPr>
          <w:sz w:val="22"/>
          <w:szCs w:val="22"/>
        </w:rPr>
      </w:pPr>
      <w:r>
        <w:rPr>
          <w:sz w:val="22"/>
          <w:szCs w:val="22"/>
        </w:rPr>
        <w:lastRenderedPageBreak/>
        <w:t>6) непредставления необходимых документов (</w:t>
      </w:r>
      <w:r w:rsidRPr="00853AB2">
        <w:rPr>
          <w:b/>
          <w:i/>
          <w:sz w:val="22"/>
          <w:szCs w:val="22"/>
          <w:u w:val="single"/>
        </w:rPr>
        <w:t>в том числе регистрационных удостоверений, сертификатов и деклараций соответствия</w:t>
      </w:r>
      <w:r>
        <w:rPr>
          <w:b/>
          <w:i/>
          <w:sz w:val="22"/>
          <w:szCs w:val="22"/>
          <w:u w:val="single"/>
        </w:rPr>
        <w:t>, информационных справок</w:t>
      </w:r>
      <w:r>
        <w:rPr>
          <w:sz w:val="22"/>
          <w:szCs w:val="22"/>
        </w:rPr>
        <w:t>), указанных в котировочной заявке (оригиналов или заверенных надлежащим образом копий);</w:t>
      </w:r>
    </w:p>
    <w:p w:rsidR="00EE30D0" w:rsidRPr="006A1569" w:rsidRDefault="00EE30D0" w:rsidP="00F00232">
      <w:pPr>
        <w:widowControl/>
        <w:ind w:firstLine="720"/>
        <w:jc w:val="both"/>
        <w:rPr>
          <w:sz w:val="22"/>
          <w:szCs w:val="22"/>
        </w:rPr>
      </w:pPr>
      <w:r>
        <w:rPr>
          <w:sz w:val="22"/>
          <w:szCs w:val="22"/>
        </w:rPr>
        <w:t>7) отсутствие описания (технических характеристик) на предлагаемый Товар в котировочной заявке Участника, в связи с чем возникает ситуация о невозможности оценки котировочных заявок с Техническим заданием Извещения о проведении запроса котировок цен.</w:t>
      </w:r>
    </w:p>
    <w:p w:rsidR="00EE30D0" w:rsidRPr="006A1569" w:rsidRDefault="00EE30D0" w:rsidP="00F00232">
      <w:pPr>
        <w:pStyle w:val="a5"/>
        <w:ind w:firstLine="720"/>
        <w:jc w:val="both"/>
        <w:rPr>
          <w:sz w:val="22"/>
          <w:szCs w:val="22"/>
        </w:rPr>
      </w:pPr>
      <w:r w:rsidRPr="006A1569">
        <w:rPr>
          <w:sz w:val="22"/>
          <w:szCs w:val="22"/>
        </w:rPr>
        <w:t>Учреждение вправе отказаться от проведения запроса котировок цен в любой момент до подведения его итогов, не неся при этом никакой ответственности перед участниками, которым такое действие может принести убытки.</w:t>
      </w:r>
    </w:p>
    <w:p w:rsidR="00EE30D0" w:rsidRDefault="00EE30D0" w:rsidP="00EE30D0">
      <w:pPr>
        <w:widowControl/>
        <w:ind w:firstLine="708"/>
        <w:rPr>
          <w:sz w:val="22"/>
          <w:szCs w:val="22"/>
        </w:rPr>
      </w:pPr>
      <w:r>
        <w:rPr>
          <w:sz w:val="22"/>
          <w:szCs w:val="22"/>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 </w:t>
      </w:r>
    </w:p>
    <w:p w:rsidR="00EE30D0" w:rsidRDefault="00EE30D0" w:rsidP="00EE30D0">
      <w:pPr>
        <w:pStyle w:val="a9"/>
        <w:spacing w:before="29" w:after="29"/>
        <w:ind w:firstLine="708"/>
        <w:jc w:val="both"/>
        <w:rPr>
          <w:bCs/>
          <w:sz w:val="22"/>
          <w:szCs w:val="22"/>
        </w:rPr>
      </w:pPr>
      <w:r w:rsidRPr="001842FE">
        <w:rPr>
          <w:b/>
          <w:sz w:val="22"/>
          <w:szCs w:val="22"/>
        </w:rPr>
        <w:t>Срок подписания</w:t>
      </w:r>
      <w:r>
        <w:rPr>
          <w:sz w:val="22"/>
          <w:szCs w:val="22"/>
        </w:rPr>
        <w:t xml:space="preserve"> победителем в проведении запроса котировок договора: не позднее 10 календарных дней со дня подписания протокола рассмотрения и оценки котировочных заявок. </w:t>
      </w:r>
      <w:r>
        <w:rPr>
          <w:bCs/>
          <w:sz w:val="22"/>
          <w:szCs w:val="22"/>
        </w:rPr>
        <w:t>Е</w:t>
      </w:r>
      <w:r>
        <w:rPr>
          <w:sz w:val="22"/>
          <w:szCs w:val="22"/>
        </w:rPr>
        <w:t>сли в указанный срок победитель не представит Заказчику подписанный договор, победитель будет признан уклонившимся от заключения договора.</w:t>
      </w:r>
    </w:p>
    <w:p w:rsidR="00EE30D0" w:rsidRDefault="00EE30D0" w:rsidP="00EE30D0">
      <w:pPr>
        <w:pStyle w:val="a5"/>
        <w:ind w:firstLine="720"/>
        <w:jc w:val="both"/>
        <w:rPr>
          <w:b/>
          <w:sz w:val="22"/>
          <w:szCs w:val="22"/>
        </w:rPr>
      </w:pPr>
    </w:p>
    <w:p w:rsidR="00EE30D0" w:rsidRPr="006A1569" w:rsidRDefault="00EE30D0" w:rsidP="00EE30D0">
      <w:pPr>
        <w:pStyle w:val="a5"/>
        <w:ind w:firstLine="720"/>
        <w:jc w:val="both"/>
        <w:rPr>
          <w:sz w:val="22"/>
          <w:szCs w:val="22"/>
        </w:rPr>
      </w:pPr>
      <w:r w:rsidRPr="006A1569">
        <w:rPr>
          <w:b/>
          <w:sz w:val="22"/>
          <w:szCs w:val="22"/>
        </w:rPr>
        <w:t>Форма котировочной заявки:</w:t>
      </w:r>
      <w:r w:rsidRPr="006A1569">
        <w:rPr>
          <w:sz w:val="22"/>
          <w:szCs w:val="22"/>
        </w:rPr>
        <w:t xml:space="preserve"> прилагается к настоящему извещению о проведении запроса котировок.</w:t>
      </w:r>
    </w:p>
    <w:p w:rsidR="00EE30D0" w:rsidRDefault="00EE30D0" w:rsidP="00EE30D0">
      <w:pPr>
        <w:pStyle w:val="2"/>
        <w:autoSpaceDE w:val="0"/>
        <w:autoSpaceDN w:val="0"/>
        <w:spacing w:after="0" w:line="240" w:lineRule="auto"/>
        <w:ind w:firstLine="720"/>
        <w:jc w:val="both"/>
        <w:rPr>
          <w:b/>
          <w:bCs/>
          <w:sz w:val="22"/>
          <w:szCs w:val="22"/>
        </w:rPr>
      </w:pPr>
    </w:p>
    <w:p w:rsidR="00EE30D0" w:rsidRPr="006A1569" w:rsidRDefault="00EE30D0" w:rsidP="00EE30D0">
      <w:pPr>
        <w:pStyle w:val="2"/>
        <w:autoSpaceDE w:val="0"/>
        <w:autoSpaceDN w:val="0"/>
        <w:spacing w:after="0" w:line="240" w:lineRule="auto"/>
        <w:ind w:firstLine="720"/>
        <w:jc w:val="both"/>
        <w:rPr>
          <w:sz w:val="22"/>
          <w:szCs w:val="22"/>
        </w:rPr>
      </w:pPr>
      <w:r w:rsidRPr="006A1569">
        <w:rPr>
          <w:b/>
          <w:bCs/>
          <w:sz w:val="22"/>
          <w:szCs w:val="22"/>
        </w:rPr>
        <w:t>Приложения</w:t>
      </w:r>
      <w:r w:rsidRPr="006A1569">
        <w:rPr>
          <w:sz w:val="22"/>
          <w:szCs w:val="22"/>
        </w:rPr>
        <w:t xml:space="preserve">: </w:t>
      </w:r>
    </w:p>
    <w:p w:rsidR="00EE30D0" w:rsidRPr="006A1569" w:rsidRDefault="00EE30D0" w:rsidP="00EE30D0">
      <w:pPr>
        <w:pStyle w:val="2"/>
        <w:numPr>
          <w:ilvl w:val="0"/>
          <w:numId w:val="1"/>
        </w:numPr>
        <w:autoSpaceDE w:val="0"/>
        <w:autoSpaceDN w:val="0"/>
        <w:spacing w:after="0" w:line="240" w:lineRule="auto"/>
        <w:ind w:firstLine="720"/>
        <w:jc w:val="both"/>
        <w:rPr>
          <w:sz w:val="22"/>
          <w:szCs w:val="22"/>
        </w:rPr>
      </w:pPr>
      <w:r w:rsidRPr="006A1569">
        <w:rPr>
          <w:sz w:val="22"/>
          <w:szCs w:val="22"/>
        </w:rPr>
        <w:t>Форма котировочной заявки;</w:t>
      </w:r>
    </w:p>
    <w:p w:rsidR="00EE30D0" w:rsidRPr="006A1569" w:rsidRDefault="00EE30D0" w:rsidP="00EE30D0">
      <w:pPr>
        <w:pStyle w:val="2"/>
        <w:numPr>
          <w:ilvl w:val="0"/>
          <w:numId w:val="1"/>
        </w:numPr>
        <w:autoSpaceDE w:val="0"/>
        <w:autoSpaceDN w:val="0"/>
        <w:spacing w:after="0" w:line="240" w:lineRule="auto"/>
        <w:ind w:firstLine="720"/>
        <w:jc w:val="both"/>
        <w:rPr>
          <w:sz w:val="22"/>
          <w:szCs w:val="22"/>
        </w:rPr>
      </w:pPr>
      <w:r w:rsidRPr="006A1569">
        <w:rPr>
          <w:sz w:val="22"/>
          <w:szCs w:val="22"/>
        </w:rPr>
        <w:t>Анкета участника запроса котировок цен;</w:t>
      </w:r>
    </w:p>
    <w:p w:rsidR="00EE30D0" w:rsidRPr="006A1569" w:rsidRDefault="00EE30D0" w:rsidP="00EE30D0">
      <w:pPr>
        <w:pStyle w:val="2"/>
        <w:numPr>
          <w:ilvl w:val="0"/>
          <w:numId w:val="1"/>
        </w:numPr>
        <w:autoSpaceDE w:val="0"/>
        <w:autoSpaceDN w:val="0"/>
        <w:spacing w:after="0" w:line="240" w:lineRule="auto"/>
        <w:ind w:firstLine="720"/>
        <w:jc w:val="both"/>
        <w:rPr>
          <w:sz w:val="22"/>
          <w:szCs w:val="22"/>
        </w:rPr>
      </w:pPr>
      <w:r w:rsidRPr="006A1569">
        <w:rPr>
          <w:sz w:val="22"/>
          <w:szCs w:val="22"/>
        </w:rPr>
        <w:t>Проект договора.</w:t>
      </w:r>
    </w:p>
    <w:p w:rsidR="00EE30D0" w:rsidRPr="006A1569" w:rsidRDefault="00EE30D0" w:rsidP="00EE30D0">
      <w:pPr>
        <w:widowControl/>
        <w:rPr>
          <w:sz w:val="22"/>
          <w:szCs w:val="22"/>
        </w:rPr>
      </w:pPr>
    </w:p>
    <w:p w:rsidR="00EE30D0" w:rsidRDefault="00EE30D0" w:rsidP="00EE30D0">
      <w:pPr>
        <w:pStyle w:val="a7"/>
        <w:widowControl w:val="0"/>
        <w:overflowPunct w:val="0"/>
        <w:autoSpaceDE w:val="0"/>
        <w:autoSpaceDN w:val="0"/>
        <w:adjustRightInd w:val="0"/>
        <w:spacing w:after="0"/>
        <w:ind w:firstLine="709"/>
        <w:jc w:val="center"/>
        <w:textAlignment w:val="baseline"/>
      </w:pPr>
      <w:r w:rsidRPr="006A1569">
        <w:rPr>
          <w:sz w:val="22"/>
          <w:szCs w:val="22"/>
        </w:rPr>
        <w:t>Председатель конкурсной комиссии _________________________________</w:t>
      </w:r>
    </w:p>
    <w:p w:rsidR="00EE30D0" w:rsidRDefault="00EE30D0" w:rsidP="00EE30D0">
      <w:pPr>
        <w:tabs>
          <w:tab w:val="left" w:pos="2835"/>
        </w:tabs>
      </w:pPr>
    </w:p>
    <w:p w:rsidR="0055128C" w:rsidRDefault="0055128C" w:rsidP="00EE30D0">
      <w:pPr>
        <w:widowControl/>
        <w:jc w:val="right"/>
        <w:rPr>
          <w:b/>
          <w:szCs w:val="24"/>
        </w:rPr>
      </w:pPr>
    </w:p>
    <w:p w:rsidR="0055128C" w:rsidRDefault="0055128C" w:rsidP="00EE30D0">
      <w:pPr>
        <w:widowControl/>
        <w:jc w:val="right"/>
        <w:rPr>
          <w:b/>
          <w:szCs w:val="24"/>
        </w:rPr>
      </w:pPr>
    </w:p>
    <w:p w:rsidR="0055128C" w:rsidRDefault="0055128C" w:rsidP="00EE30D0">
      <w:pPr>
        <w:widowControl/>
        <w:jc w:val="right"/>
        <w:rPr>
          <w:b/>
          <w:szCs w:val="24"/>
        </w:rPr>
      </w:pPr>
    </w:p>
    <w:p w:rsidR="0055128C" w:rsidRDefault="0055128C" w:rsidP="00EE30D0">
      <w:pPr>
        <w:widowControl/>
        <w:jc w:val="right"/>
        <w:rPr>
          <w:b/>
          <w:szCs w:val="24"/>
        </w:rPr>
      </w:pPr>
    </w:p>
    <w:p w:rsidR="0055128C" w:rsidRDefault="0055128C"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55128C" w:rsidRDefault="0055128C" w:rsidP="00EE30D0">
      <w:pPr>
        <w:widowControl/>
        <w:jc w:val="right"/>
        <w:rPr>
          <w:b/>
          <w:szCs w:val="24"/>
        </w:rPr>
      </w:pPr>
    </w:p>
    <w:p w:rsidR="007C33A0" w:rsidRDefault="007C33A0"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EE30D0" w:rsidRPr="002743C1" w:rsidRDefault="00EE30D0" w:rsidP="00EE30D0">
      <w:pPr>
        <w:widowControl/>
        <w:jc w:val="right"/>
      </w:pPr>
      <w:r w:rsidRPr="00282760">
        <w:rPr>
          <w:b/>
          <w:szCs w:val="24"/>
        </w:rPr>
        <w:t>Приложение №1</w:t>
      </w:r>
    </w:p>
    <w:p w:rsidR="00EE30D0" w:rsidRDefault="00EE30D0" w:rsidP="00EE30D0">
      <w:pPr>
        <w:widowControl/>
      </w:pPr>
    </w:p>
    <w:p w:rsidR="00EE30D0" w:rsidRPr="004F2983" w:rsidRDefault="00EE30D0" w:rsidP="00EE30D0">
      <w:pPr>
        <w:widowControl/>
        <w:rPr>
          <w:sz w:val="22"/>
          <w:szCs w:val="22"/>
        </w:rPr>
      </w:pPr>
      <w:r w:rsidRPr="004F2983">
        <w:rPr>
          <w:sz w:val="22"/>
          <w:szCs w:val="22"/>
        </w:rPr>
        <w:lastRenderedPageBreak/>
        <w:t>От «______» ____________</w:t>
      </w:r>
      <w:r w:rsidR="000B4C91">
        <w:rPr>
          <w:sz w:val="22"/>
          <w:szCs w:val="22"/>
        </w:rPr>
        <w:t>2018</w:t>
      </w:r>
      <w:r w:rsidRPr="004F2983">
        <w:rPr>
          <w:sz w:val="22"/>
          <w:szCs w:val="22"/>
        </w:rPr>
        <w:t xml:space="preserve"> г.  № _________</w:t>
      </w:r>
    </w:p>
    <w:p w:rsidR="00EE30D0" w:rsidRPr="004F2983" w:rsidRDefault="00EE30D0" w:rsidP="00EE30D0">
      <w:pPr>
        <w:widowControl/>
        <w:rPr>
          <w:sz w:val="22"/>
          <w:szCs w:val="22"/>
        </w:rPr>
      </w:pPr>
    </w:p>
    <w:p w:rsidR="00EE30D0" w:rsidRPr="004F2983" w:rsidRDefault="00EE30D0" w:rsidP="00EE30D0">
      <w:pPr>
        <w:widowControl/>
        <w:rPr>
          <w:b/>
          <w:bCs/>
          <w:sz w:val="22"/>
          <w:szCs w:val="22"/>
        </w:rPr>
      </w:pPr>
    </w:p>
    <w:p w:rsidR="00EE30D0" w:rsidRPr="004F2983" w:rsidRDefault="00EE30D0" w:rsidP="00EE30D0">
      <w:pPr>
        <w:widowControl/>
        <w:jc w:val="center"/>
        <w:rPr>
          <w:b/>
          <w:bCs/>
          <w:sz w:val="22"/>
          <w:szCs w:val="22"/>
        </w:rPr>
      </w:pPr>
      <w:r w:rsidRPr="004F2983">
        <w:rPr>
          <w:b/>
          <w:bCs/>
          <w:sz w:val="22"/>
          <w:szCs w:val="22"/>
        </w:rPr>
        <w:t>КОТИРОВОЧНАЯ    ЗАЯВКА</w:t>
      </w:r>
    </w:p>
    <w:p w:rsidR="00EE30D0" w:rsidRPr="004F2983" w:rsidRDefault="00EE30D0" w:rsidP="00EE30D0">
      <w:pPr>
        <w:pStyle w:val="2"/>
        <w:spacing w:line="240" w:lineRule="exact"/>
        <w:jc w:val="center"/>
        <w:rPr>
          <w:b/>
          <w:i/>
          <w:sz w:val="22"/>
          <w:szCs w:val="22"/>
          <w:u w:val="single"/>
        </w:rPr>
      </w:pPr>
      <w:r w:rsidRPr="004F2983">
        <w:rPr>
          <w:b/>
          <w:sz w:val="22"/>
          <w:szCs w:val="22"/>
          <w:u w:val="single"/>
        </w:rPr>
        <w:t xml:space="preserve">на______________________________________________  </w:t>
      </w:r>
    </w:p>
    <w:p w:rsidR="00EE30D0" w:rsidRPr="004F2983" w:rsidRDefault="00EE30D0" w:rsidP="00EE30D0">
      <w:pPr>
        <w:widowControl/>
        <w:jc w:val="center"/>
        <w:rPr>
          <w:b/>
          <w:bCs/>
          <w:sz w:val="22"/>
          <w:szCs w:val="22"/>
        </w:rPr>
      </w:pPr>
    </w:p>
    <w:p w:rsidR="00EE30D0" w:rsidRPr="00050D3A" w:rsidRDefault="00EE30D0" w:rsidP="003C0F26">
      <w:pPr>
        <w:widowControl/>
        <w:rPr>
          <w:sz w:val="22"/>
          <w:szCs w:val="22"/>
        </w:rPr>
      </w:pPr>
      <w:r w:rsidRPr="00050D3A">
        <w:rPr>
          <w:sz w:val="22"/>
          <w:szCs w:val="22"/>
        </w:rPr>
        <w:t xml:space="preserve">Кому: </w:t>
      </w:r>
      <w:r w:rsidR="003C0F26" w:rsidRPr="00124853">
        <w:rPr>
          <w:sz w:val="22"/>
          <w:szCs w:val="22"/>
        </w:rPr>
        <w:t>Частное учреждение здравоохранения «Больница «РЖД-Медицина» города Новый Уренгой»</w:t>
      </w:r>
      <w:r w:rsidR="003C0F26">
        <w:rPr>
          <w:sz w:val="22"/>
          <w:szCs w:val="22"/>
        </w:rPr>
        <w:t>;</w:t>
      </w:r>
    </w:p>
    <w:p w:rsidR="00EE30D0" w:rsidRPr="00885113" w:rsidRDefault="00EE30D0" w:rsidP="004B407C">
      <w:pPr>
        <w:widowControl/>
        <w:rPr>
          <w:sz w:val="22"/>
          <w:szCs w:val="22"/>
        </w:rPr>
      </w:pPr>
      <w:r w:rsidRPr="00885113">
        <w:rPr>
          <w:b/>
          <w:sz w:val="22"/>
          <w:szCs w:val="22"/>
        </w:rPr>
        <w:t xml:space="preserve">Адрес, индекс: </w:t>
      </w:r>
      <w:r w:rsidR="003C0F26" w:rsidRPr="00D92763">
        <w:rPr>
          <w:sz w:val="22"/>
          <w:szCs w:val="22"/>
        </w:rPr>
        <w:t>629320, Ямало-Ненецкий автономный округ, г. Новый Уренгой,  проспект Мира, дом 36</w:t>
      </w:r>
      <w:r w:rsidR="003C0F26">
        <w:rPr>
          <w:sz w:val="22"/>
          <w:szCs w:val="22"/>
        </w:rPr>
        <w:t>.</w:t>
      </w:r>
    </w:p>
    <w:p w:rsidR="004B407C" w:rsidRPr="00885113" w:rsidRDefault="004B407C" w:rsidP="004B407C">
      <w:pPr>
        <w:widowControl/>
        <w:rPr>
          <w:snapToGrid w:val="0"/>
          <w:color w:val="000000"/>
          <w:sz w:val="22"/>
          <w:szCs w:val="22"/>
        </w:rPr>
      </w:pPr>
      <w:r w:rsidRPr="00885113">
        <w:rPr>
          <w:b/>
          <w:bCs/>
          <w:sz w:val="22"/>
          <w:szCs w:val="22"/>
          <w:lang w:val="en-US"/>
        </w:rPr>
        <w:t>E</w:t>
      </w:r>
      <w:r w:rsidRPr="00885113">
        <w:rPr>
          <w:b/>
          <w:bCs/>
          <w:sz w:val="22"/>
          <w:szCs w:val="22"/>
        </w:rPr>
        <w:t>-</w:t>
      </w:r>
      <w:r w:rsidRPr="00885113">
        <w:rPr>
          <w:b/>
          <w:bCs/>
          <w:sz w:val="22"/>
          <w:szCs w:val="22"/>
          <w:lang w:val="en-US"/>
        </w:rPr>
        <w:t>mail</w:t>
      </w:r>
      <w:r w:rsidRPr="00885113">
        <w:rPr>
          <w:b/>
          <w:bCs/>
          <w:sz w:val="22"/>
          <w:szCs w:val="22"/>
        </w:rPr>
        <w:t>:</w:t>
      </w:r>
      <w:r w:rsidRPr="00885113">
        <w:rPr>
          <w:bCs/>
          <w:sz w:val="22"/>
          <w:szCs w:val="22"/>
        </w:rPr>
        <w:t xml:space="preserve">  </w:t>
      </w:r>
      <w:r w:rsidRPr="006D1BA7">
        <w:rPr>
          <w:sz w:val="22"/>
          <w:szCs w:val="22"/>
          <w:lang w:val="en-US"/>
        </w:rPr>
        <w:t>korbolniza</w:t>
      </w:r>
      <w:r w:rsidRPr="006D1BA7">
        <w:rPr>
          <w:sz w:val="22"/>
          <w:szCs w:val="22"/>
        </w:rPr>
        <w:t>@</w:t>
      </w:r>
      <w:r w:rsidRPr="006D1BA7">
        <w:rPr>
          <w:sz w:val="22"/>
          <w:szCs w:val="22"/>
          <w:lang w:val="en-US"/>
        </w:rPr>
        <w:t>mail</w:t>
      </w:r>
      <w:r w:rsidRPr="006D1BA7">
        <w:rPr>
          <w:sz w:val="22"/>
          <w:szCs w:val="22"/>
        </w:rPr>
        <w:t>.</w:t>
      </w:r>
      <w:r w:rsidRPr="006D1BA7">
        <w:rPr>
          <w:sz w:val="22"/>
          <w:szCs w:val="22"/>
          <w:lang w:val="en-US"/>
        </w:rPr>
        <w:t>ru</w:t>
      </w:r>
      <w:r w:rsidRPr="00885113">
        <w:rPr>
          <w:snapToGrid w:val="0"/>
          <w:color w:val="000000"/>
          <w:sz w:val="22"/>
          <w:szCs w:val="22"/>
        </w:rPr>
        <w:t xml:space="preserve">, </w:t>
      </w:r>
      <w:r w:rsidRPr="00885113">
        <w:rPr>
          <w:b/>
          <w:snapToGrid w:val="0"/>
          <w:color w:val="000000"/>
          <w:sz w:val="22"/>
          <w:szCs w:val="22"/>
        </w:rPr>
        <w:t>тел.:</w:t>
      </w:r>
      <w:r>
        <w:rPr>
          <w:snapToGrid w:val="0"/>
          <w:color w:val="000000"/>
          <w:sz w:val="22"/>
          <w:szCs w:val="22"/>
        </w:rPr>
        <w:t xml:space="preserve"> ( </w:t>
      </w:r>
      <w:r w:rsidRPr="002F039C">
        <w:rPr>
          <w:snapToGrid w:val="0"/>
          <w:color w:val="000000"/>
          <w:sz w:val="22"/>
          <w:szCs w:val="22"/>
        </w:rPr>
        <w:t>34</w:t>
      </w:r>
      <w:r>
        <w:rPr>
          <w:snapToGrid w:val="0"/>
          <w:color w:val="000000"/>
          <w:sz w:val="22"/>
          <w:szCs w:val="22"/>
        </w:rPr>
        <w:t>94 ) 247-335</w:t>
      </w:r>
      <w:r w:rsidRPr="00885113">
        <w:rPr>
          <w:snapToGrid w:val="0"/>
          <w:color w:val="000000"/>
          <w:sz w:val="22"/>
          <w:szCs w:val="22"/>
        </w:rPr>
        <w:t xml:space="preserve">, </w:t>
      </w:r>
      <w:r w:rsidRPr="00885113">
        <w:rPr>
          <w:b/>
          <w:snapToGrid w:val="0"/>
          <w:color w:val="000000"/>
          <w:sz w:val="22"/>
          <w:szCs w:val="22"/>
        </w:rPr>
        <w:t>факс:</w:t>
      </w:r>
      <w:r>
        <w:rPr>
          <w:snapToGrid w:val="0"/>
          <w:color w:val="000000"/>
          <w:sz w:val="22"/>
          <w:szCs w:val="22"/>
        </w:rPr>
        <w:t>.(3494) 247-336</w:t>
      </w:r>
    </w:p>
    <w:p w:rsidR="00EE30D0" w:rsidRPr="003C0C1F" w:rsidRDefault="00EE30D0" w:rsidP="004B407C">
      <w:pPr>
        <w:widowControl/>
        <w:rPr>
          <w:sz w:val="22"/>
          <w:szCs w:val="22"/>
        </w:rPr>
      </w:pPr>
    </w:p>
    <w:p w:rsidR="00EE30D0" w:rsidRPr="003C0C1F" w:rsidRDefault="00EE30D0" w:rsidP="00EE30D0">
      <w:pPr>
        <w:widowControl/>
        <w:rPr>
          <w:sz w:val="22"/>
          <w:szCs w:val="22"/>
        </w:rPr>
      </w:pPr>
    </w:p>
    <w:p w:rsidR="00EE30D0" w:rsidRPr="004F2983" w:rsidRDefault="00EE30D0" w:rsidP="00EE30D0">
      <w:pPr>
        <w:widowControl/>
        <w:jc w:val="center"/>
        <w:rPr>
          <w:sz w:val="22"/>
          <w:szCs w:val="22"/>
        </w:rPr>
      </w:pPr>
      <w:r w:rsidRPr="004F2983">
        <w:rPr>
          <w:sz w:val="22"/>
          <w:szCs w:val="22"/>
        </w:rPr>
        <w:t>Уважаемые господа!</w:t>
      </w:r>
    </w:p>
    <w:p w:rsidR="00EE30D0" w:rsidRPr="004F2983" w:rsidRDefault="00EE30D0" w:rsidP="00EE30D0">
      <w:pPr>
        <w:widowControl/>
        <w:rPr>
          <w:sz w:val="22"/>
          <w:szCs w:val="22"/>
          <w:u w:val="single"/>
        </w:rPr>
      </w:pPr>
      <w:r w:rsidRPr="004F2983">
        <w:rPr>
          <w:sz w:val="22"/>
          <w:szCs w:val="22"/>
        </w:rPr>
        <w:t xml:space="preserve">Мы, </w:t>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t>_________________________________________________________________</w:t>
      </w:r>
    </w:p>
    <w:p w:rsidR="00EE30D0" w:rsidRPr="00A02915" w:rsidRDefault="00EE30D0" w:rsidP="00EE30D0">
      <w:pPr>
        <w:widowControl/>
        <w:jc w:val="center"/>
        <w:rPr>
          <w:i/>
        </w:rPr>
      </w:pPr>
      <w:r w:rsidRPr="00A02915">
        <w:rPr>
          <w:i/>
        </w:rPr>
        <w:t>(наименование, место нахождения</w:t>
      </w:r>
      <w:r>
        <w:rPr>
          <w:i/>
        </w:rPr>
        <w:t>, ИНН</w:t>
      </w:r>
      <w:r w:rsidRPr="00A02915">
        <w:rPr>
          <w:i/>
        </w:rPr>
        <w:t xml:space="preserve"> (для юридического лица), фамилия, имя, отчество, место жительства</w:t>
      </w:r>
      <w:r>
        <w:rPr>
          <w:i/>
        </w:rPr>
        <w:t>, ИНН</w:t>
      </w:r>
      <w:r w:rsidRPr="00A02915">
        <w:rPr>
          <w:i/>
        </w:rPr>
        <w:t xml:space="preserve"> (для физического лица), банковские реквизиты участника размещения заказа, контактный телефон)</w:t>
      </w:r>
    </w:p>
    <w:p w:rsidR="00EE30D0" w:rsidRDefault="00EE30D0" w:rsidP="00EE30D0">
      <w:pPr>
        <w:widowControl/>
        <w:jc w:val="center"/>
        <w:rPr>
          <w:sz w:val="22"/>
          <w:szCs w:val="22"/>
        </w:rPr>
      </w:pPr>
      <w:r>
        <w:rPr>
          <w:sz w:val="22"/>
          <w:szCs w:val="22"/>
        </w:rPr>
        <w:t>в лице _______________________________________________________________</w:t>
      </w:r>
    </w:p>
    <w:p w:rsidR="00EE30D0" w:rsidRPr="006C4839" w:rsidRDefault="00EE30D0" w:rsidP="00EE30D0">
      <w:pPr>
        <w:widowControl/>
        <w:suppressAutoHyphens/>
        <w:ind w:right="279"/>
        <w:jc w:val="center"/>
        <w:rPr>
          <w:i/>
          <w:sz w:val="18"/>
          <w:szCs w:val="18"/>
        </w:rPr>
      </w:pPr>
      <w:r w:rsidRPr="00661EA8">
        <w:rPr>
          <w:i/>
          <w:sz w:val="18"/>
          <w:szCs w:val="18"/>
        </w:rPr>
        <w:t>(должность, Ф.И.О. - полностью)</w:t>
      </w:r>
    </w:p>
    <w:p w:rsidR="00EE30D0" w:rsidRPr="004F2983" w:rsidRDefault="00EE30D0" w:rsidP="00EE30D0">
      <w:pPr>
        <w:widowControl/>
        <w:rPr>
          <w:i/>
          <w:sz w:val="22"/>
          <w:szCs w:val="22"/>
        </w:rPr>
      </w:pPr>
      <w:r w:rsidRPr="004F2983">
        <w:rPr>
          <w:sz w:val="22"/>
          <w:szCs w:val="22"/>
        </w:rPr>
        <w:t>на основании Вашего извещения о проведении запроса котировок № _____ предлагаем</w:t>
      </w:r>
      <w:r w:rsidRPr="004F2983">
        <w:rPr>
          <w:i/>
          <w:sz w:val="22"/>
          <w:szCs w:val="22"/>
        </w:rPr>
        <w:t xml:space="preserve"> поставить товар:</w:t>
      </w: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20"/>
        <w:gridCol w:w="1215"/>
        <w:gridCol w:w="993"/>
        <w:gridCol w:w="1260"/>
        <w:gridCol w:w="865"/>
        <w:gridCol w:w="1276"/>
        <w:gridCol w:w="1701"/>
      </w:tblGrid>
      <w:tr w:rsidR="00EE30D0" w:rsidRPr="00DA7B2B" w:rsidTr="00EE30D0">
        <w:trPr>
          <w:trHeight w:val="835"/>
        </w:trPr>
        <w:tc>
          <w:tcPr>
            <w:tcW w:w="568" w:type="dxa"/>
            <w:tcBorders>
              <w:top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r w:rsidRPr="00DA7B2B">
              <w:rPr>
                <w:szCs w:val="22"/>
              </w:rPr>
              <w:t>№</w:t>
            </w:r>
          </w:p>
          <w:p w:rsidR="00EE30D0" w:rsidRPr="00DA7B2B" w:rsidRDefault="00EE30D0" w:rsidP="00EE30D0">
            <w:pPr>
              <w:widowControl/>
              <w:jc w:val="center"/>
              <w:rPr>
                <w:szCs w:val="22"/>
              </w:rPr>
            </w:pPr>
            <w:r w:rsidRPr="00DA7B2B">
              <w:rPr>
                <w:szCs w:val="22"/>
              </w:rPr>
              <w:t>п/п</w:t>
            </w:r>
          </w:p>
        </w:tc>
        <w:tc>
          <w:tcPr>
            <w:tcW w:w="1620" w:type="dxa"/>
            <w:tcBorders>
              <w:top w:val="single" w:sz="4" w:space="0" w:color="auto"/>
              <w:left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r>
              <w:rPr>
                <w:szCs w:val="22"/>
              </w:rPr>
              <w:t>Предлагаемое н</w:t>
            </w:r>
            <w:r w:rsidRPr="00DA7B2B">
              <w:rPr>
                <w:szCs w:val="22"/>
              </w:rPr>
              <w:t>аименование</w:t>
            </w:r>
          </w:p>
        </w:tc>
        <w:tc>
          <w:tcPr>
            <w:tcW w:w="1215" w:type="dxa"/>
            <w:tcBorders>
              <w:top w:val="single" w:sz="4" w:space="0" w:color="auto"/>
              <w:left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r>
              <w:rPr>
                <w:szCs w:val="22"/>
              </w:rPr>
              <w:t>Описание, характеристики, размеры, объемные показатели</w:t>
            </w:r>
          </w:p>
        </w:tc>
        <w:tc>
          <w:tcPr>
            <w:tcW w:w="993" w:type="dxa"/>
            <w:tcBorders>
              <w:top w:val="single" w:sz="4" w:space="0" w:color="auto"/>
              <w:left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r>
              <w:rPr>
                <w:szCs w:val="22"/>
              </w:rPr>
              <w:t>Производитель/Страна происхождения</w:t>
            </w:r>
          </w:p>
        </w:tc>
        <w:tc>
          <w:tcPr>
            <w:tcW w:w="1260" w:type="dxa"/>
            <w:tcBorders>
              <w:top w:val="single" w:sz="4" w:space="0" w:color="auto"/>
              <w:left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r w:rsidRPr="00DA7B2B">
              <w:rPr>
                <w:szCs w:val="22"/>
              </w:rPr>
              <w:t>Ед.</w:t>
            </w:r>
          </w:p>
          <w:p w:rsidR="00EE30D0" w:rsidRPr="00DA7B2B" w:rsidRDefault="00EE30D0" w:rsidP="00EE30D0">
            <w:pPr>
              <w:widowControl/>
              <w:jc w:val="center"/>
              <w:rPr>
                <w:szCs w:val="22"/>
              </w:rPr>
            </w:pPr>
            <w:r w:rsidRPr="00DA7B2B">
              <w:rPr>
                <w:szCs w:val="22"/>
              </w:rPr>
              <w:t>измер.</w:t>
            </w:r>
          </w:p>
        </w:tc>
        <w:tc>
          <w:tcPr>
            <w:tcW w:w="865" w:type="dxa"/>
            <w:tcBorders>
              <w:top w:val="single" w:sz="4" w:space="0" w:color="auto"/>
              <w:left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r w:rsidRPr="00DA7B2B">
              <w:rPr>
                <w:szCs w:val="22"/>
              </w:rPr>
              <w:t>Кол-во</w:t>
            </w:r>
          </w:p>
          <w:p w:rsidR="00EE30D0" w:rsidRPr="00DA7B2B" w:rsidRDefault="00EE30D0" w:rsidP="00EE30D0">
            <w:pPr>
              <w:widowControl/>
              <w:jc w:val="center"/>
              <w:rPr>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r>
              <w:rPr>
                <w:szCs w:val="22"/>
              </w:rPr>
              <w:t>Стоимость</w:t>
            </w:r>
          </w:p>
          <w:p w:rsidR="00EE30D0" w:rsidRPr="00DA7B2B" w:rsidRDefault="00EE30D0" w:rsidP="00EE30D0">
            <w:pPr>
              <w:widowControl/>
              <w:jc w:val="center"/>
              <w:rPr>
                <w:szCs w:val="22"/>
              </w:rPr>
            </w:pPr>
          </w:p>
        </w:tc>
        <w:tc>
          <w:tcPr>
            <w:tcW w:w="1701" w:type="dxa"/>
            <w:tcBorders>
              <w:top w:val="single" w:sz="4" w:space="0" w:color="auto"/>
              <w:left w:val="single" w:sz="4" w:space="0" w:color="auto"/>
              <w:bottom w:val="single" w:sz="4" w:space="0" w:color="auto"/>
            </w:tcBorders>
            <w:vAlign w:val="center"/>
          </w:tcPr>
          <w:p w:rsidR="00EE30D0" w:rsidRPr="00DA7B2B" w:rsidRDefault="00EE30D0" w:rsidP="00EE30D0">
            <w:pPr>
              <w:widowControl/>
              <w:jc w:val="center"/>
              <w:rPr>
                <w:szCs w:val="22"/>
              </w:rPr>
            </w:pPr>
            <w:r w:rsidRPr="00DA7B2B">
              <w:rPr>
                <w:szCs w:val="22"/>
              </w:rPr>
              <w:t>Итого</w:t>
            </w:r>
          </w:p>
        </w:tc>
      </w:tr>
      <w:tr w:rsidR="00EE30D0" w:rsidRPr="004F2983" w:rsidTr="00EE30D0">
        <w:trPr>
          <w:trHeight w:val="305"/>
        </w:trPr>
        <w:tc>
          <w:tcPr>
            <w:tcW w:w="568" w:type="dxa"/>
            <w:tcBorders>
              <w:top w:val="single" w:sz="4" w:space="0" w:color="auto"/>
              <w:bottom w:val="single" w:sz="4" w:space="0" w:color="auto"/>
              <w:right w:val="single" w:sz="4" w:space="0" w:color="auto"/>
            </w:tcBorders>
          </w:tcPr>
          <w:p w:rsidR="00EE30D0" w:rsidRPr="004F2983" w:rsidRDefault="00EE30D0" w:rsidP="00EE30D0">
            <w:pPr>
              <w:widowControl/>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p>
        </w:tc>
        <w:tc>
          <w:tcPr>
            <w:tcW w:w="121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86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701" w:type="dxa"/>
            <w:tcBorders>
              <w:top w:val="single" w:sz="4" w:space="0" w:color="auto"/>
              <w:left w:val="single" w:sz="4" w:space="0" w:color="auto"/>
              <w:bottom w:val="single" w:sz="4" w:space="0" w:color="auto"/>
            </w:tcBorders>
          </w:tcPr>
          <w:p w:rsidR="00EE30D0" w:rsidRPr="004F2983" w:rsidRDefault="00EE30D0" w:rsidP="00EE30D0">
            <w:pPr>
              <w:widowControl/>
              <w:jc w:val="center"/>
              <w:rPr>
                <w:sz w:val="22"/>
                <w:szCs w:val="22"/>
              </w:rPr>
            </w:pPr>
          </w:p>
        </w:tc>
      </w:tr>
      <w:tr w:rsidR="00EE30D0" w:rsidRPr="004F2983" w:rsidTr="00EE30D0">
        <w:trPr>
          <w:trHeight w:val="180"/>
        </w:trPr>
        <w:tc>
          <w:tcPr>
            <w:tcW w:w="568" w:type="dxa"/>
            <w:tcBorders>
              <w:top w:val="single" w:sz="4" w:space="0" w:color="auto"/>
              <w:bottom w:val="single" w:sz="4" w:space="0" w:color="auto"/>
              <w:right w:val="single" w:sz="4" w:space="0" w:color="auto"/>
            </w:tcBorders>
          </w:tcPr>
          <w:p w:rsidR="00EE30D0" w:rsidRPr="004F2983" w:rsidRDefault="00EE30D0" w:rsidP="00EE30D0">
            <w:pPr>
              <w:widowControl/>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86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701" w:type="dxa"/>
            <w:tcBorders>
              <w:top w:val="single" w:sz="4" w:space="0" w:color="auto"/>
              <w:left w:val="single" w:sz="4" w:space="0" w:color="auto"/>
              <w:bottom w:val="single" w:sz="4" w:space="0" w:color="auto"/>
            </w:tcBorders>
          </w:tcPr>
          <w:p w:rsidR="00EE30D0" w:rsidRPr="004F2983" w:rsidRDefault="00EE30D0" w:rsidP="00EE30D0">
            <w:pPr>
              <w:widowControl/>
              <w:jc w:val="center"/>
              <w:rPr>
                <w:sz w:val="22"/>
                <w:szCs w:val="22"/>
              </w:rPr>
            </w:pPr>
          </w:p>
        </w:tc>
      </w:tr>
      <w:tr w:rsidR="00EE30D0" w:rsidRPr="004F2983" w:rsidTr="00EE30D0">
        <w:trPr>
          <w:trHeight w:val="255"/>
        </w:trPr>
        <w:tc>
          <w:tcPr>
            <w:tcW w:w="568" w:type="dxa"/>
            <w:tcBorders>
              <w:top w:val="single" w:sz="4" w:space="0" w:color="auto"/>
              <w:bottom w:val="single" w:sz="4" w:space="0" w:color="auto"/>
              <w:right w:val="single" w:sz="4" w:space="0" w:color="auto"/>
            </w:tcBorders>
          </w:tcPr>
          <w:p w:rsidR="00EE30D0" w:rsidRPr="004F2983" w:rsidRDefault="00EE30D0" w:rsidP="00EE30D0">
            <w:pPr>
              <w:widowControl/>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86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701" w:type="dxa"/>
            <w:tcBorders>
              <w:top w:val="single" w:sz="4" w:space="0" w:color="auto"/>
              <w:left w:val="single" w:sz="4" w:space="0" w:color="auto"/>
              <w:bottom w:val="single" w:sz="4" w:space="0" w:color="auto"/>
            </w:tcBorders>
          </w:tcPr>
          <w:p w:rsidR="00EE30D0" w:rsidRPr="004F2983" w:rsidRDefault="00EE30D0" w:rsidP="00EE30D0">
            <w:pPr>
              <w:widowControl/>
              <w:jc w:val="center"/>
              <w:rPr>
                <w:sz w:val="22"/>
                <w:szCs w:val="22"/>
              </w:rPr>
            </w:pPr>
          </w:p>
        </w:tc>
      </w:tr>
      <w:tr w:rsidR="00EE30D0" w:rsidRPr="004F2983" w:rsidTr="00EE30D0">
        <w:trPr>
          <w:trHeight w:val="360"/>
        </w:trPr>
        <w:tc>
          <w:tcPr>
            <w:tcW w:w="568" w:type="dxa"/>
            <w:tcBorders>
              <w:top w:val="single" w:sz="4" w:space="0" w:color="auto"/>
              <w:bottom w:val="single" w:sz="4" w:space="0" w:color="auto"/>
              <w:right w:val="single" w:sz="4" w:space="0" w:color="auto"/>
            </w:tcBorders>
          </w:tcPr>
          <w:p w:rsidR="00EE30D0" w:rsidRPr="004F2983" w:rsidRDefault="00EE30D0" w:rsidP="00EE30D0">
            <w:pPr>
              <w:widowControl/>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86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701" w:type="dxa"/>
            <w:tcBorders>
              <w:top w:val="single" w:sz="4" w:space="0" w:color="auto"/>
              <w:left w:val="single" w:sz="4" w:space="0" w:color="auto"/>
              <w:bottom w:val="single" w:sz="4" w:space="0" w:color="auto"/>
            </w:tcBorders>
          </w:tcPr>
          <w:p w:rsidR="00EE30D0" w:rsidRPr="004F2983" w:rsidRDefault="00EE30D0" w:rsidP="00EE30D0">
            <w:pPr>
              <w:widowControl/>
              <w:jc w:val="center"/>
              <w:rPr>
                <w:sz w:val="22"/>
                <w:szCs w:val="22"/>
              </w:rPr>
            </w:pPr>
          </w:p>
        </w:tc>
      </w:tr>
      <w:tr w:rsidR="00EE30D0" w:rsidRPr="004F2983" w:rsidTr="00EE30D0">
        <w:trPr>
          <w:trHeight w:val="360"/>
        </w:trPr>
        <w:tc>
          <w:tcPr>
            <w:tcW w:w="568" w:type="dxa"/>
            <w:tcBorders>
              <w:top w:val="single" w:sz="4" w:space="0" w:color="auto"/>
              <w:bottom w:val="single" w:sz="4" w:space="0" w:color="auto"/>
              <w:right w:val="single" w:sz="4" w:space="0" w:color="auto"/>
            </w:tcBorders>
          </w:tcPr>
          <w:p w:rsidR="00EE30D0" w:rsidRPr="004F2983" w:rsidRDefault="00EE30D0" w:rsidP="00EE30D0">
            <w:pPr>
              <w:widowControl/>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86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701" w:type="dxa"/>
            <w:tcBorders>
              <w:top w:val="single" w:sz="4" w:space="0" w:color="auto"/>
              <w:left w:val="single" w:sz="4" w:space="0" w:color="auto"/>
              <w:bottom w:val="single" w:sz="4" w:space="0" w:color="auto"/>
            </w:tcBorders>
          </w:tcPr>
          <w:p w:rsidR="00EE30D0" w:rsidRPr="004F2983" w:rsidRDefault="00EE30D0" w:rsidP="00EE30D0">
            <w:pPr>
              <w:widowControl/>
              <w:jc w:val="center"/>
              <w:rPr>
                <w:sz w:val="22"/>
                <w:szCs w:val="22"/>
              </w:rPr>
            </w:pPr>
          </w:p>
        </w:tc>
      </w:tr>
      <w:tr w:rsidR="00EE30D0" w:rsidRPr="004F2983" w:rsidTr="00EE30D0">
        <w:trPr>
          <w:trHeight w:val="360"/>
        </w:trPr>
        <w:tc>
          <w:tcPr>
            <w:tcW w:w="5656" w:type="dxa"/>
            <w:gridSpan w:val="5"/>
            <w:tcBorders>
              <w:top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r>
              <w:rPr>
                <w:sz w:val="22"/>
                <w:szCs w:val="22"/>
              </w:rPr>
              <w:t>ИТОГО:</w:t>
            </w:r>
          </w:p>
        </w:tc>
        <w:tc>
          <w:tcPr>
            <w:tcW w:w="86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701" w:type="dxa"/>
            <w:tcBorders>
              <w:top w:val="single" w:sz="4" w:space="0" w:color="auto"/>
              <w:left w:val="single" w:sz="4" w:space="0" w:color="auto"/>
              <w:bottom w:val="single" w:sz="4" w:space="0" w:color="auto"/>
            </w:tcBorders>
          </w:tcPr>
          <w:p w:rsidR="00EE30D0" w:rsidRPr="004F2983" w:rsidRDefault="00EE30D0" w:rsidP="00EE30D0">
            <w:pPr>
              <w:widowControl/>
              <w:jc w:val="center"/>
              <w:rPr>
                <w:sz w:val="22"/>
                <w:szCs w:val="22"/>
              </w:rPr>
            </w:pPr>
          </w:p>
        </w:tc>
      </w:tr>
    </w:tbl>
    <w:p w:rsidR="00EE30D0" w:rsidRDefault="00EE30D0" w:rsidP="00EE30D0">
      <w:pPr>
        <w:widowControl/>
        <w:rPr>
          <w:b/>
          <w:bCs/>
          <w:sz w:val="22"/>
          <w:szCs w:val="22"/>
        </w:rPr>
      </w:pPr>
    </w:p>
    <w:p w:rsidR="00EE30D0" w:rsidRPr="00562686" w:rsidRDefault="00EE30D0" w:rsidP="00EE30D0">
      <w:pPr>
        <w:pStyle w:val="a7"/>
        <w:widowControl w:val="0"/>
        <w:overflowPunct w:val="0"/>
        <w:autoSpaceDE w:val="0"/>
        <w:autoSpaceDN w:val="0"/>
        <w:adjustRightInd w:val="0"/>
        <w:spacing w:after="0"/>
        <w:ind w:firstLine="720"/>
        <w:textAlignment w:val="baseline"/>
        <w:rPr>
          <w:b/>
          <w:bCs/>
          <w:sz w:val="21"/>
          <w:szCs w:val="21"/>
        </w:rPr>
      </w:pPr>
      <w:r w:rsidRPr="00562686">
        <w:rPr>
          <w:b/>
          <w:bCs/>
          <w:sz w:val="21"/>
          <w:szCs w:val="21"/>
        </w:rPr>
        <w:t>Условия исполнения договора:</w:t>
      </w:r>
    </w:p>
    <w:p w:rsidR="00EE30D0" w:rsidRDefault="00EE30D0" w:rsidP="00EE30D0">
      <w:pPr>
        <w:widowControl/>
        <w:numPr>
          <w:ilvl w:val="0"/>
          <w:numId w:val="2"/>
        </w:numPr>
        <w:autoSpaceDE/>
        <w:autoSpaceDN/>
        <w:adjustRightInd/>
        <w:jc w:val="both"/>
        <w:rPr>
          <w:sz w:val="21"/>
          <w:szCs w:val="21"/>
        </w:rPr>
      </w:pPr>
      <w:r w:rsidRPr="00CB7128">
        <w:rPr>
          <w:b/>
          <w:sz w:val="21"/>
          <w:szCs w:val="21"/>
        </w:rPr>
        <w:t>Требования качества</w:t>
      </w:r>
      <w:r w:rsidRPr="00CB7128">
        <w:rPr>
          <w:sz w:val="21"/>
          <w:szCs w:val="21"/>
        </w:rPr>
        <w:t xml:space="preserve">: </w:t>
      </w:r>
    </w:p>
    <w:p w:rsidR="00EE30D0" w:rsidRDefault="00EE30D0" w:rsidP="00EE30D0">
      <w:pPr>
        <w:widowControl/>
        <w:rPr>
          <w:b/>
          <w:sz w:val="21"/>
          <w:szCs w:val="21"/>
        </w:rPr>
      </w:pPr>
      <w:r>
        <w:rPr>
          <w:b/>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067" w:rsidRPr="00885113" w:rsidRDefault="00EE30D0" w:rsidP="00D26067">
      <w:pPr>
        <w:widowControl/>
        <w:rPr>
          <w:sz w:val="22"/>
          <w:szCs w:val="22"/>
        </w:rPr>
      </w:pPr>
      <w:r w:rsidRPr="00D26067">
        <w:rPr>
          <w:b/>
          <w:sz w:val="22"/>
          <w:szCs w:val="22"/>
        </w:rPr>
        <w:t>М</w:t>
      </w:r>
      <w:r w:rsidRPr="00D26067">
        <w:rPr>
          <w:b/>
          <w:bCs/>
          <w:sz w:val="22"/>
          <w:szCs w:val="22"/>
        </w:rPr>
        <w:t xml:space="preserve">есто доставки: </w:t>
      </w:r>
      <w:r w:rsidR="00D26067" w:rsidRPr="00885113">
        <w:rPr>
          <w:b/>
          <w:sz w:val="22"/>
          <w:szCs w:val="22"/>
        </w:rPr>
        <w:t xml:space="preserve"> </w:t>
      </w:r>
      <w:r w:rsidR="00D26067" w:rsidRPr="00D92763">
        <w:rPr>
          <w:sz w:val="22"/>
          <w:szCs w:val="22"/>
        </w:rPr>
        <w:t>629320, Ямало-Ненецкий автономный округ, г. Новый Уренгой,  проспект Мира, дом 36</w:t>
      </w:r>
      <w:r w:rsidR="00D26067">
        <w:rPr>
          <w:sz w:val="22"/>
          <w:szCs w:val="22"/>
        </w:rPr>
        <w:t>.</w:t>
      </w:r>
    </w:p>
    <w:p w:rsidR="00EE30D0" w:rsidRPr="00D26067" w:rsidRDefault="00EE30D0" w:rsidP="00D26067">
      <w:pPr>
        <w:widowControl/>
        <w:numPr>
          <w:ilvl w:val="0"/>
          <w:numId w:val="2"/>
        </w:numPr>
        <w:autoSpaceDE/>
        <w:autoSpaceDN/>
        <w:adjustRightInd/>
        <w:rPr>
          <w:sz w:val="22"/>
          <w:szCs w:val="22"/>
        </w:rPr>
      </w:pPr>
      <w:r w:rsidRPr="00D26067">
        <w:rPr>
          <w:b/>
          <w:bCs/>
          <w:sz w:val="22"/>
          <w:szCs w:val="22"/>
        </w:rPr>
        <w:t>Тара</w:t>
      </w:r>
      <w:r w:rsidR="00D26067">
        <w:rPr>
          <w:b/>
          <w:bCs/>
          <w:sz w:val="22"/>
          <w:szCs w:val="22"/>
        </w:rPr>
        <w:t xml:space="preserve"> </w:t>
      </w:r>
      <w:r w:rsidRPr="00D26067">
        <w:rPr>
          <w:b/>
          <w:bCs/>
          <w:sz w:val="22"/>
          <w:szCs w:val="22"/>
        </w:rPr>
        <w:t>доставки:   ___________________________________________________________________</w:t>
      </w:r>
    </w:p>
    <w:p w:rsidR="00EE30D0" w:rsidRPr="004D23E0" w:rsidRDefault="00EE30D0" w:rsidP="00EE30D0">
      <w:pPr>
        <w:widowControl/>
        <w:numPr>
          <w:ilvl w:val="0"/>
          <w:numId w:val="2"/>
        </w:numPr>
        <w:autoSpaceDE/>
        <w:autoSpaceDN/>
        <w:adjustRightInd/>
        <w:jc w:val="both"/>
        <w:rPr>
          <w:b/>
          <w:bCs/>
          <w:sz w:val="22"/>
          <w:szCs w:val="22"/>
        </w:rPr>
      </w:pPr>
      <w:r w:rsidRPr="004D23E0">
        <w:rPr>
          <w:b/>
          <w:bCs/>
          <w:sz w:val="22"/>
          <w:szCs w:val="22"/>
        </w:rPr>
        <w:t>Сроки и условия поставки товара:</w:t>
      </w:r>
      <w:r w:rsidRPr="004D23E0">
        <w:rPr>
          <w:sz w:val="22"/>
          <w:szCs w:val="22"/>
        </w:rPr>
        <w:t xml:space="preserve"> ______________________</w:t>
      </w:r>
    </w:p>
    <w:p w:rsidR="00EE30D0" w:rsidRPr="00936857" w:rsidRDefault="00EE30D0" w:rsidP="00EE30D0">
      <w:pPr>
        <w:widowControl/>
        <w:numPr>
          <w:ilvl w:val="0"/>
          <w:numId w:val="2"/>
        </w:numPr>
        <w:autoSpaceDE/>
        <w:autoSpaceDN/>
        <w:adjustRightInd/>
        <w:jc w:val="both"/>
        <w:rPr>
          <w:sz w:val="22"/>
          <w:szCs w:val="22"/>
        </w:rPr>
      </w:pPr>
      <w:r w:rsidRPr="004D23E0">
        <w:rPr>
          <w:b/>
          <w:sz w:val="22"/>
          <w:szCs w:val="22"/>
        </w:rPr>
        <w:t>С</w:t>
      </w:r>
      <w:r w:rsidRPr="004D23E0">
        <w:rPr>
          <w:b/>
          <w:bCs/>
          <w:sz w:val="22"/>
          <w:szCs w:val="22"/>
        </w:rPr>
        <w:t>тоимость услуг/поставка товара включает</w:t>
      </w:r>
      <w:r w:rsidRPr="004D23E0">
        <w:rPr>
          <w:bCs/>
          <w:sz w:val="22"/>
          <w:szCs w:val="22"/>
        </w:rPr>
        <w:t xml:space="preserve">: </w:t>
      </w:r>
    </w:p>
    <w:p w:rsidR="00EE30D0" w:rsidRPr="004D23E0" w:rsidRDefault="00EE30D0" w:rsidP="00EE30D0">
      <w:pPr>
        <w:widowControl/>
        <w:numPr>
          <w:ilvl w:val="0"/>
          <w:numId w:val="2"/>
        </w:numPr>
        <w:autoSpaceDE/>
        <w:autoSpaceDN/>
        <w:adjustRightInd/>
        <w:jc w:val="both"/>
        <w:rPr>
          <w:i/>
          <w:sz w:val="22"/>
          <w:szCs w:val="22"/>
        </w:rPr>
      </w:pPr>
      <w:r w:rsidRPr="004D23E0">
        <w:rPr>
          <w:b/>
          <w:sz w:val="22"/>
          <w:szCs w:val="22"/>
        </w:rPr>
        <w:t>Стоимость услуг/поставки товара на</w:t>
      </w:r>
      <w:r w:rsidRPr="004D23E0">
        <w:rPr>
          <w:sz w:val="22"/>
          <w:szCs w:val="22"/>
        </w:rPr>
        <w:t xml:space="preserve"> ________________ составляет:</w:t>
      </w:r>
      <w:r>
        <w:rPr>
          <w:sz w:val="22"/>
          <w:szCs w:val="22"/>
        </w:rPr>
        <w:t xml:space="preserve"> </w:t>
      </w:r>
    </w:p>
    <w:p w:rsidR="00EE30D0" w:rsidRPr="004D23E0" w:rsidRDefault="00EE30D0" w:rsidP="00EE30D0">
      <w:pPr>
        <w:widowControl/>
        <w:ind w:left="709"/>
        <w:rPr>
          <w:i/>
          <w:sz w:val="22"/>
          <w:szCs w:val="22"/>
        </w:rPr>
      </w:pPr>
      <w:r>
        <w:rPr>
          <w:b/>
          <w:sz w:val="22"/>
          <w:szCs w:val="22"/>
        </w:rPr>
        <w:t xml:space="preserve">                                                          </w:t>
      </w:r>
      <w:r>
        <w:rPr>
          <w:i/>
          <w:sz w:val="22"/>
          <w:szCs w:val="22"/>
        </w:rPr>
        <w:t xml:space="preserve">                        </w:t>
      </w:r>
      <w:r w:rsidRPr="004D23E0">
        <w:rPr>
          <w:i/>
          <w:sz w:val="22"/>
          <w:szCs w:val="22"/>
        </w:rPr>
        <w:t>(дата)</w:t>
      </w:r>
    </w:p>
    <w:p w:rsidR="00EE30D0" w:rsidRPr="004D23E0" w:rsidRDefault="00EE30D0" w:rsidP="00EE30D0">
      <w:pPr>
        <w:widowControl/>
        <w:rPr>
          <w:spacing w:val="-9"/>
          <w:sz w:val="22"/>
          <w:szCs w:val="22"/>
        </w:rPr>
      </w:pPr>
      <w:r w:rsidRPr="004D23E0">
        <w:t>_____________________________________________</w:t>
      </w:r>
      <w:r>
        <w:t xml:space="preserve">_____________________________ </w:t>
      </w:r>
      <w:r w:rsidRPr="004D23E0">
        <w:rPr>
          <w:sz w:val="22"/>
          <w:szCs w:val="22"/>
        </w:rPr>
        <w:t xml:space="preserve">руб., в том числе НДС %- ______ (если не облагается, </w:t>
      </w:r>
      <w:r w:rsidRPr="004D23E0">
        <w:rPr>
          <w:i/>
          <w:sz w:val="22"/>
          <w:szCs w:val="22"/>
          <w:u w:val="single"/>
        </w:rPr>
        <w:t>обязательно</w:t>
      </w:r>
      <w:r w:rsidRPr="004D23E0">
        <w:rPr>
          <w:sz w:val="22"/>
          <w:szCs w:val="22"/>
        </w:rPr>
        <w:t xml:space="preserve"> указать основания). </w:t>
      </w:r>
      <w:r w:rsidRPr="004D23E0">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EE30D0" w:rsidRDefault="00EE30D0" w:rsidP="00EE30D0">
      <w:pPr>
        <w:widowControl/>
        <w:ind w:firstLine="720"/>
        <w:rPr>
          <w:b/>
          <w:sz w:val="22"/>
          <w:szCs w:val="22"/>
        </w:rPr>
      </w:pPr>
      <w:r>
        <w:rPr>
          <w:b/>
          <w:sz w:val="22"/>
          <w:szCs w:val="22"/>
        </w:rPr>
        <w:lastRenderedPageBreak/>
        <w:t xml:space="preserve">7. </w:t>
      </w:r>
      <w:r w:rsidRPr="004D23E0">
        <w:rPr>
          <w:b/>
          <w:sz w:val="22"/>
          <w:szCs w:val="22"/>
        </w:rPr>
        <w:t>Сроки и условия оплаты:</w:t>
      </w:r>
      <w:r>
        <w:rPr>
          <w:b/>
          <w:sz w:val="22"/>
          <w:szCs w:val="22"/>
        </w:rPr>
        <w:t xml:space="preserve"> ____________________________________________________________________________________</w:t>
      </w:r>
    </w:p>
    <w:p w:rsidR="00EE30D0" w:rsidRDefault="00EE30D0" w:rsidP="00EE30D0">
      <w:pPr>
        <w:widowControl/>
        <w:ind w:firstLine="720"/>
        <w:rPr>
          <w:b/>
          <w:sz w:val="22"/>
          <w:szCs w:val="22"/>
        </w:rPr>
      </w:pPr>
      <w:r w:rsidRPr="002B0432">
        <w:rPr>
          <w:b/>
          <w:sz w:val="22"/>
          <w:szCs w:val="22"/>
        </w:rPr>
        <w:t xml:space="preserve">8. Особые условия: </w:t>
      </w:r>
      <w:r>
        <w:rPr>
          <w:b/>
          <w:sz w:val="22"/>
          <w:szCs w:val="22"/>
        </w:rPr>
        <w:t>________________________________________________________________</w:t>
      </w:r>
    </w:p>
    <w:p w:rsidR="00EE30D0" w:rsidRPr="002B0432" w:rsidRDefault="00EE30D0" w:rsidP="00EE30D0">
      <w:pPr>
        <w:widowControl/>
        <w:rPr>
          <w:b/>
          <w:sz w:val="22"/>
          <w:szCs w:val="22"/>
        </w:rPr>
      </w:pPr>
      <w:r>
        <w:rPr>
          <w:b/>
          <w:sz w:val="22"/>
          <w:szCs w:val="22"/>
        </w:rPr>
        <w:t>_________________________________________________________________________________________________________________________________________________________________________________</w:t>
      </w:r>
    </w:p>
    <w:p w:rsidR="00EE30D0" w:rsidRPr="004D23E0" w:rsidRDefault="00EE30D0" w:rsidP="00EE30D0">
      <w:pPr>
        <w:widowControl/>
        <w:rPr>
          <w:sz w:val="22"/>
          <w:szCs w:val="22"/>
          <w:u w:val="single"/>
        </w:rPr>
      </w:pPr>
    </w:p>
    <w:p w:rsidR="00EE30D0" w:rsidRDefault="00EE30D0" w:rsidP="00EE30D0">
      <w:pPr>
        <w:pStyle w:val="ConsNormal"/>
        <w:ind w:firstLine="900"/>
        <w:jc w:val="both"/>
        <w:rPr>
          <w:rFonts w:ascii="Times New Roman" w:hAnsi="Times New Roman"/>
          <w:iCs/>
          <w:sz w:val="22"/>
          <w:szCs w:val="22"/>
        </w:rPr>
      </w:pPr>
      <w:r>
        <w:rPr>
          <w:rFonts w:ascii="Times New Roman" w:hAnsi="Times New Roman"/>
          <w:sz w:val="22"/>
          <w:szCs w:val="22"/>
        </w:rPr>
        <w:t xml:space="preserve">При подаче </w:t>
      </w:r>
      <w:r w:rsidRPr="004F2983">
        <w:rPr>
          <w:rFonts w:ascii="Times New Roman" w:hAnsi="Times New Roman"/>
          <w:sz w:val="22"/>
          <w:szCs w:val="22"/>
        </w:rPr>
        <w:t xml:space="preserve">котировочной заявки </w:t>
      </w:r>
      <w:r>
        <w:rPr>
          <w:rFonts w:ascii="Times New Roman" w:hAnsi="Times New Roman"/>
          <w:sz w:val="22"/>
          <w:szCs w:val="22"/>
        </w:rPr>
        <w:t>на поставку товара в соотв</w:t>
      </w:r>
      <w:r w:rsidRPr="004F2983">
        <w:rPr>
          <w:rFonts w:ascii="Times New Roman" w:hAnsi="Times New Roman"/>
          <w:sz w:val="22"/>
          <w:szCs w:val="22"/>
        </w:rPr>
        <w:t>етс</w:t>
      </w:r>
      <w:r>
        <w:rPr>
          <w:rFonts w:ascii="Times New Roman" w:hAnsi="Times New Roman"/>
          <w:sz w:val="22"/>
          <w:szCs w:val="22"/>
        </w:rPr>
        <w:t xml:space="preserve">твии с Вашим запросом котировок, мы выражаем согласие </w:t>
      </w:r>
      <w:r w:rsidRPr="004F2983">
        <w:rPr>
          <w:rFonts w:ascii="Times New Roman" w:hAnsi="Times New Roman"/>
          <w:sz w:val="22"/>
          <w:szCs w:val="22"/>
        </w:rPr>
        <w:t xml:space="preserve">с указанными условиями договора, а </w:t>
      </w:r>
      <w:r w:rsidRPr="004F2983">
        <w:rPr>
          <w:rFonts w:ascii="Times New Roman" w:hAnsi="Times New Roman"/>
          <w:iCs/>
          <w:sz w:val="22"/>
          <w:szCs w:val="22"/>
        </w:rPr>
        <w:t xml:space="preserve">также мы  берем на себя обязательства </w:t>
      </w:r>
      <w:r w:rsidRPr="00757121">
        <w:rPr>
          <w:rFonts w:ascii="Times New Roman" w:hAnsi="Times New Roman"/>
          <w:b/>
          <w:iCs/>
          <w:sz w:val="22"/>
          <w:szCs w:val="22"/>
        </w:rPr>
        <w:t>при подаче котировочной заявки</w:t>
      </w:r>
      <w:r>
        <w:rPr>
          <w:rFonts w:ascii="Times New Roman" w:hAnsi="Times New Roman"/>
          <w:iCs/>
          <w:sz w:val="22"/>
          <w:szCs w:val="22"/>
        </w:rPr>
        <w:t xml:space="preserve"> </w:t>
      </w:r>
      <w:r w:rsidRPr="004F2983">
        <w:rPr>
          <w:rFonts w:ascii="Times New Roman" w:hAnsi="Times New Roman"/>
          <w:iCs/>
          <w:sz w:val="22"/>
          <w:szCs w:val="22"/>
        </w:rPr>
        <w:t>представить документы</w:t>
      </w:r>
      <w:r>
        <w:rPr>
          <w:rFonts w:ascii="Times New Roman" w:hAnsi="Times New Roman"/>
          <w:iCs/>
          <w:sz w:val="22"/>
          <w:szCs w:val="22"/>
        </w:rPr>
        <w:t xml:space="preserve"> (оригиналы или заверенные копии)</w:t>
      </w:r>
      <w:r w:rsidRPr="004F2983">
        <w:rPr>
          <w:rFonts w:ascii="Times New Roman" w:hAnsi="Times New Roman"/>
          <w:iCs/>
          <w:sz w:val="22"/>
          <w:szCs w:val="22"/>
        </w:rPr>
        <w:t>, подтверждающие</w:t>
      </w:r>
      <w:r>
        <w:rPr>
          <w:rFonts w:ascii="Times New Roman" w:hAnsi="Times New Roman"/>
          <w:iCs/>
          <w:sz w:val="22"/>
          <w:szCs w:val="22"/>
        </w:rPr>
        <w:t xml:space="preserve"> </w:t>
      </w:r>
      <w:r w:rsidRPr="004F2983">
        <w:rPr>
          <w:rFonts w:ascii="Times New Roman" w:hAnsi="Times New Roman"/>
          <w:iCs/>
          <w:sz w:val="22"/>
          <w:szCs w:val="22"/>
        </w:rPr>
        <w:t>сведения, указанные в анкете, а именно:</w:t>
      </w:r>
    </w:p>
    <w:p w:rsidR="00EE30D0" w:rsidRDefault="00EE30D0" w:rsidP="00EE30D0">
      <w:pPr>
        <w:pStyle w:val="ConsNormal"/>
        <w:numPr>
          <w:ilvl w:val="0"/>
          <w:numId w:val="3"/>
        </w:numPr>
        <w:tabs>
          <w:tab w:val="clear" w:pos="720"/>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E30D0" w:rsidRDefault="00EE30D0" w:rsidP="00EE30D0">
      <w:pPr>
        <w:pStyle w:val="ConsNormal"/>
        <w:numPr>
          <w:ilvl w:val="0"/>
          <w:numId w:val="3"/>
        </w:numPr>
        <w:tabs>
          <w:tab w:val="clear" w:pos="720"/>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E30D0" w:rsidRDefault="00EE30D0" w:rsidP="00EE30D0">
      <w:pPr>
        <w:pStyle w:val="ConsNormal"/>
        <w:numPr>
          <w:ilvl w:val="0"/>
          <w:numId w:val="3"/>
        </w:numPr>
        <w:tabs>
          <w:tab w:val="clear" w:pos="720"/>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E30D0" w:rsidRDefault="00EE30D0" w:rsidP="00EE30D0">
      <w:pPr>
        <w:pStyle w:val="ConsNormal"/>
        <w:numPr>
          <w:ilvl w:val="0"/>
          <w:numId w:val="3"/>
        </w:numPr>
        <w:tabs>
          <w:tab w:val="clear" w:pos="720"/>
          <w:tab w:val="num" w:pos="540"/>
        </w:tabs>
        <w:ind w:left="540"/>
        <w:jc w:val="both"/>
        <w:rPr>
          <w:rFonts w:ascii="Times New Roman" w:hAnsi="Times New Roman"/>
          <w:sz w:val="22"/>
          <w:szCs w:val="22"/>
        </w:rPr>
      </w:pPr>
      <w:r>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E30D0" w:rsidRPr="0022736E" w:rsidRDefault="00EE30D0" w:rsidP="00EE30D0">
      <w:pPr>
        <w:pStyle w:val="ConsNormal"/>
        <w:numPr>
          <w:ilvl w:val="0"/>
          <w:numId w:val="3"/>
        </w:numPr>
        <w:tabs>
          <w:tab w:val="clear" w:pos="720"/>
          <w:tab w:val="num" w:pos="540"/>
        </w:tabs>
        <w:ind w:left="540"/>
        <w:jc w:val="both"/>
        <w:rPr>
          <w:rFonts w:ascii="Times New Roman" w:hAnsi="Times New Roman" w:cs="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w:t>
      </w:r>
      <w:r w:rsidRPr="0022736E">
        <w:rPr>
          <w:rFonts w:ascii="Times New Roman" w:hAnsi="Times New Roman" w:cs="Times New Roman"/>
          <w:sz w:val="22"/>
          <w:szCs w:val="22"/>
        </w:rPr>
        <w:t>соответствии с законод</w:t>
      </w:r>
      <w:r>
        <w:rPr>
          <w:rFonts w:ascii="Times New Roman" w:hAnsi="Times New Roman" w:cs="Times New Roman"/>
          <w:sz w:val="22"/>
          <w:szCs w:val="22"/>
        </w:rPr>
        <w:t>ательством Российской Федерации</w:t>
      </w:r>
      <w:r w:rsidRPr="0022736E">
        <w:rPr>
          <w:rFonts w:ascii="Times New Roman" w:hAnsi="Times New Roman" w:cs="Times New Roman"/>
          <w:sz w:val="22"/>
          <w:szCs w:val="22"/>
        </w:rPr>
        <w:t xml:space="preserve">; </w:t>
      </w:r>
    </w:p>
    <w:p w:rsidR="00EE30D0" w:rsidRDefault="00EE30D0" w:rsidP="00EE30D0">
      <w:pPr>
        <w:pStyle w:val="ConsNormal"/>
        <w:numPr>
          <w:ilvl w:val="0"/>
          <w:numId w:val="3"/>
        </w:numPr>
        <w:tabs>
          <w:tab w:val="clear" w:pos="720"/>
          <w:tab w:val="num" w:pos="540"/>
        </w:tabs>
        <w:ind w:left="540"/>
        <w:jc w:val="both"/>
        <w:rPr>
          <w:rFonts w:ascii="Times New Roman" w:hAnsi="Times New Roman" w:cs="Times New Roman"/>
          <w:b/>
          <w:i/>
          <w:sz w:val="22"/>
          <w:szCs w:val="22"/>
          <w:u w:val="single"/>
        </w:rPr>
      </w:pPr>
      <w:r w:rsidRPr="00853AB2">
        <w:rPr>
          <w:rFonts w:ascii="Times New Roman" w:hAnsi="Times New Roman" w:cs="Times New Roman"/>
          <w:b/>
          <w:i/>
          <w:sz w:val="22"/>
          <w:szCs w:val="22"/>
          <w:u w:val="single"/>
        </w:rPr>
        <w:t>Регистрационные удостоверения, сертификаты и декларация соответствия на предлагаемый Товар</w:t>
      </w:r>
      <w:r>
        <w:rPr>
          <w:rFonts w:ascii="Times New Roman" w:hAnsi="Times New Roman" w:cs="Times New Roman"/>
          <w:b/>
          <w:i/>
          <w:sz w:val="22"/>
          <w:szCs w:val="22"/>
          <w:u w:val="single"/>
        </w:rPr>
        <w:t xml:space="preserve"> и другие соответствующие информационные справки</w:t>
      </w:r>
      <w:r w:rsidRPr="00853AB2">
        <w:rPr>
          <w:rFonts w:ascii="Times New Roman" w:hAnsi="Times New Roman" w:cs="Times New Roman"/>
          <w:b/>
          <w:i/>
          <w:sz w:val="22"/>
          <w:szCs w:val="22"/>
          <w:u w:val="single"/>
        </w:rPr>
        <w:t>.</w:t>
      </w:r>
    </w:p>
    <w:p w:rsidR="00EE30D0" w:rsidRDefault="00EE30D0" w:rsidP="00EE30D0">
      <w:pPr>
        <w:widowControl/>
        <w:rPr>
          <w:sz w:val="22"/>
          <w:szCs w:val="22"/>
        </w:rPr>
      </w:pPr>
    </w:p>
    <w:p w:rsidR="00EE30D0" w:rsidRPr="00853AB2" w:rsidRDefault="00EE30D0" w:rsidP="00EE30D0">
      <w:pPr>
        <w:pStyle w:val="ConsNormal"/>
        <w:ind w:firstLine="0"/>
        <w:jc w:val="both"/>
        <w:rPr>
          <w:rFonts w:ascii="Times New Roman" w:hAnsi="Times New Roman" w:cs="Times New Roman"/>
          <w:b/>
          <w:i/>
          <w:sz w:val="22"/>
          <w:szCs w:val="22"/>
          <w:u w:val="single"/>
        </w:rPr>
      </w:pPr>
    </w:p>
    <w:p w:rsidR="00EE30D0" w:rsidRPr="004F2983" w:rsidRDefault="00EE30D0" w:rsidP="00EE30D0">
      <w:pPr>
        <w:widowControl/>
        <w:rPr>
          <w:sz w:val="22"/>
          <w:szCs w:val="22"/>
        </w:rPr>
      </w:pPr>
    </w:p>
    <w:p w:rsidR="00EE30D0" w:rsidRPr="004F2983" w:rsidRDefault="00EE30D0" w:rsidP="00EE30D0">
      <w:pPr>
        <w:widowControl/>
        <w:rPr>
          <w:sz w:val="22"/>
          <w:szCs w:val="22"/>
        </w:rPr>
      </w:pPr>
    </w:p>
    <w:p w:rsidR="00EE30D0" w:rsidRPr="004F2983" w:rsidRDefault="00EE30D0" w:rsidP="00EE30D0">
      <w:pPr>
        <w:widowControl/>
        <w:ind w:firstLine="720"/>
        <w:rPr>
          <w:sz w:val="22"/>
          <w:szCs w:val="22"/>
        </w:rPr>
      </w:pPr>
      <w:r w:rsidRPr="004F2983">
        <w:rPr>
          <w:sz w:val="22"/>
          <w:szCs w:val="22"/>
        </w:rPr>
        <w:t>____________________</w:t>
      </w:r>
      <w:r w:rsidRPr="004F2983">
        <w:rPr>
          <w:sz w:val="22"/>
          <w:szCs w:val="22"/>
        </w:rPr>
        <w:tab/>
      </w:r>
      <w:r w:rsidRPr="004F2983">
        <w:rPr>
          <w:sz w:val="22"/>
          <w:szCs w:val="22"/>
        </w:rPr>
        <w:tab/>
        <w:t>_____________</w:t>
      </w:r>
      <w:r w:rsidRPr="004F2983">
        <w:rPr>
          <w:sz w:val="22"/>
          <w:szCs w:val="22"/>
        </w:rPr>
        <w:tab/>
      </w:r>
      <w:r w:rsidRPr="004F2983">
        <w:rPr>
          <w:sz w:val="22"/>
          <w:szCs w:val="22"/>
        </w:rPr>
        <w:tab/>
        <w:t>___________________</w:t>
      </w:r>
    </w:p>
    <w:p w:rsidR="00EE30D0" w:rsidRPr="004F2983" w:rsidRDefault="00EE30D0" w:rsidP="00EE30D0">
      <w:pPr>
        <w:widowControl/>
        <w:ind w:firstLine="720"/>
        <w:rPr>
          <w:i/>
          <w:sz w:val="18"/>
          <w:szCs w:val="18"/>
        </w:rPr>
      </w:pPr>
      <w:r w:rsidRPr="004F2983">
        <w:rPr>
          <w:i/>
          <w:sz w:val="18"/>
          <w:szCs w:val="18"/>
        </w:rPr>
        <w:t xml:space="preserve">      (должность подписавшего </w:t>
      </w:r>
      <w:r w:rsidRPr="004F2983">
        <w:rPr>
          <w:i/>
          <w:sz w:val="18"/>
          <w:szCs w:val="18"/>
        </w:rPr>
        <w:tab/>
      </w:r>
      <w:r w:rsidRPr="004F2983">
        <w:rPr>
          <w:i/>
          <w:sz w:val="18"/>
          <w:szCs w:val="18"/>
        </w:rPr>
        <w:tab/>
        <w:t xml:space="preserve">        (подпись)</w:t>
      </w:r>
      <w:r w:rsidRPr="004F2983">
        <w:rPr>
          <w:i/>
          <w:sz w:val="18"/>
          <w:szCs w:val="18"/>
        </w:rPr>
        <w:tab/>
      </w:r>
      <w:r w:rsidRPr="004F2983">
        <w:rPr>
          <w:i/>
          <w:sz w:val="18"/>
          <w:szCs w:val="18"/>
        </w:rPr>
        <w:tab/>
      </w:r>
      <w:r w:rsidRPr="004F2983">
        <w:rPr>
          <w:i/>
          <w:sz w:val="18"/>
          <w:szCs w:val="18"/>
        </w:rPr>
        <w:tab/>
        <w:t xml:space="preserve">          (фамилия, инициалы)</w:t>
      </w:r>
    </w:p>
    <w:p w:rsidR="00EE30D0" w:rsidRPr="004F2983" w:rsidRDefault="00EE30D0" w:rsidP="00EE30D0">
      <w:pPr>
        <w:widowControl/>
        <w:ind w:firstLine="720"/>
        <w:rPr>
          <w:i/>
          <w:sz w:val="18"/>
          <w:szCs w:val="18"/>
        </w:rPr>
      </w:pPr>
      <w:r w:rsidRPr="004F2983">
        <w:rPr>
          <w:i/>
          <w:sz w:val="18"/>
          <w:szCs w:val="18"/>
        </w:rPr>
        <w:t xml:space="preserve">       (для юридического лица))</w:t>
      </w:r>
      <w:r w:rsidRPr="004F2983">
        <w:rPr>
          <w:i/>
          <w:sz w:val="18"/>
          <w:szCs w:val="18"/>
        </w:rPr>
        <w:tab/>
      </w:r>
    </w:p>
    <w:p w:rsidR="00EE30D0" w:rsidRDefault="00EE30D0" w:rsidP="00EE30D0">
      <w:pPr>
        <w:tabs>
          <w:tab w:val="left" w:pos="2835"/>
        </w:tabs>
      </w:pPr>
    </w:p>
    <w:p w:rsidR="00B417FF" w:rsidRDefault="00B417FF" w:rsidP="00EE30D0">
      <w:pPr>
        <w:tabs>
          <w:tab w:val="left" w:pos="2835"/>
        </w:tabs>
      </w:pPr>
    </w:p>
    <w:p w:rsidR="00B417FF" w:rsidRDefault="00B417FF" w:rsidP="00EE30D0">
      <w:pPr>
        <w:tabs>
          <w:tab w:val="left" w:pos="2835"/>
        </w:tabs>
      </w:pPr>
    </w:p>
    <w:p w:rsidR="00B417FF" w:rsidRDefault="00B417FF" w:rsidP="00EE30D0">
      <w:pPr>
        <w:tabs>
          <w:tab w:val="left" w:pos="2835"/>
        </w:tabs>
      </w:pPr>
    </w:p>
    <w:p w:rsidR="00B417FF" w:rsidRDefault="00B417FF" w:rsidP="00EE30D0">
      <w:pPr>
        <w:tabs>
          <w:tab w:val="left" w:pos="2835"/>
        </w:tabs>
      </w:pPr>
    </w:p>
    <w:p w:rsidR="00B417FF" w:rsidRDefault="00B417FF" w:rsidP="00EE30D0">
      <w:pPr>
        <w:tabs>
          <w:tab w:val="left" w:pos="2835"/>
        </w:tabs>
      </w:pPr>
    </w:p>
    <w:p w:rsidR="00B417FF" w:rsidRDefault="00B417FF" w:rsidP="00EE30D0">
      <w:pPr>
        <w:tabs>
          <w:tab w:val="left" w:pos="2835"/>
        </w:tabs>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FF46F7" w:rsidRDefault="00FF46F7" w:rsidP="00B417FF">
      <w:pPr>
        <w:widowControl/>
        <w:jc w:val="right"/>
        <w:rPr>
          <w:b/>
          <w:sz w:val="22"/>
          <w:szCs w:val="22"/>
        </w:rPr>
      </w:pPr>
    </w:p>
    <w:p w:rsidR="00FF46F7" w:rsidRDefault="00FF46F7" w:rsidP="00B417FF">
      <w:pPr>
        <w:widowControl/>
        <w:jc w:val="right"/>
        <w:rPr>
          <w:b/>
          <w:sz w:val="22"/>
          <w:szCs w:val="22"/>
        </w:rPr>
      </w:pPr>
    </w:p>
    <w:p w:rsidR="00FF46F7" w:rsidRDefault="00FF46F7" w:rsidP="00B417FF">
      <w:pPr>
        <w:widowControl/>
        <w:jc w:val="right"/>
        <w:rPr>
          <w:b/>
          <w:sz w:val="22"/>
          <w:szCs w:val="22"/>
        </w:rPr>
      </w:pPr>
    </w:p>
    <w:p w:rsidR="00FF46F7" w:rsidRDefault="00FF46F7" w:rsidP="00B417FF">
      <w:pPr>
        <w:widowControl/>
        <w:jc w:val="right"/>
        <w:rPr>
          <w:b/>
          <w:sz w:val="22"/>
          <w:szCs w:val="22"/>
        </w:rPr>
      </w:pPr>
    </w:p>
    <w:p w:rsidR="00FF46F7" w:rsidRDefault="00FF46F7" w:rsidP="00B417FF">
      <w:pPr>
        <w:widowControl/>
        <w:jc w:val="right"/>
        <w:rPr>
          <w:b/>
          <w:sz w:val="22"/>
          <w:szCs w:val="22"/>
        </w:rPr>
      </w:pPr>
    </w:p>
    <w:p w:rsidR="00B417FF" w:rsidRPr="00E659B3" w:rsidRDefault="00B417FF" w:rsidP="00B417FF">
      <w:pPr>
        <w:widowControl/>
        <w:jc w:val="right"/>
        <w:rPr>
          <w:b/>
          <w:sz w:val="22"/>
          <w:szCs w:val="22"/>
        </w:rPr>
      </w:pPr>
      <w:r w:rsidRPr="00E659B3">
        <w:rPr>
          <w:b/>
          <w:sz w:val="22"/>
          <w:szCs w:val="22"/>
        </w:rPr>
        <w:t>Приложение №2</w:t>
      </w:r>
    </w:p>
    <w:p w:rsidR="00B417FF" w:rsidRPr="004F2983" w:rsidRDefault="00B417FF" w:rsidP="00B417FF">
      <w:pPr>
        <w:widowControl/>
        <w:rPr>
          <w:sz w:val="22"/>
          <w:szCs w:val="22"/>
        </w:rPr>
      </w:pPr>
    </w:p>
    <w:p w:rsidR="00B417FF" w:rsidRPr="004F2983" w:rsidRDefault="00B417FF" w:rsidP="00B417FF">
      <w:pPr>
        <w:widowControl/>
        <w:rPr>
          <w:sz w:val="22"/>
          <w:szCs w:val="22"/>
        </w:rPr>
      </w:pPr>
    </w:p>
    <w:p w:rsidR="00B417FF" w:rsidRPr="004F2983" w:rsidRDefault="00B417FF" w:rsidP="00B417FF">
      <w:pPr>
        <w:widowControl/>
        <w:rPr>
          <w:sz w:val="22"/>
          <w:szCs w:val="22"/>
        </w:rPr>
      </w:pPr>
    </w:p>
    <w:p w:rsidR="00B417FF" w:rsidRPr="00FD37A8" w:rsidRDefault="00B417FF" w:rsidP="00B417FF">
      <w:pPr>
        <w:pStyle w:val="31"/>
        <w:jc w:val="center"/>
        <w:rPr>
          <w:iCs/>
          <w:sz w:val="28"/>
        </w:rPr>
      </w:pPr>
      <w:r w:rsidRPr="00FD37A8">
        <w:rPr>
          <w:iCs/>
          <w:sz w:val="28"/>
        </w:rPr>
        <w:t>АНКЕТА УЧАСТНИКА РАЗМЕЩЕНИЯ ЗАКАЗА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596"/>
      </w:tblGrid>
      <w:tr w:rsidR="00B417FF" w:rsidRPr="00FD37A8" w:rsidTr="0093077A">
        <w:tc>
          <w:tcPr>
            <w:tcW w:w="5868" w:type="dxa"/>
          </w:tcPr>
          <w:p w:rsidR="00B417FF" w:rsidRPr="00F60875" w:rsidRDefault="00B417FF" w:rsidP="00B417FF">
            <w:pPr>
              <w:widowControl/>
              <w:numPr>
                <w:ilvl w:val="0"/>
                <w:numId w:val="4"/>
              </w:numPr>
              <w:autoSpaceDE/>
              <w:autoSpaceDN/>
              <w:adjustRightInd/>
              <w:spacing w:after="60"/>
              <w:jc w:val="both"/>
              <w:rPr>
                <w:b/>
                <w:bCs/>
              </w:rPr>
            </w:pPr>
            <w:r w:rsidRPr="00F60875">
              <w:rPr>
                <w:b/>
                <w:bCs/>
              </w:rPr>
              <w:t xml:space="preserve">Полное и сокращенное наименования организации и ее организационно-правовая форма </w:t>
            </w:r>
          </w:p>
          <w:p w:rsidR="00B417FF" w:rsidRPr="00F60875" w:rsidRDefault="00B417FF" w:rsidP="0093077A">
            <w:pPr>
              <w:widowControl/>
              <w:rPr>
                <w:b/>
                <w:bCs/>
              </w:rPr>
            </w:pPr>
            <w:r w:rsidRPr="00F60875">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60875">
              <w:rPr>
                <w:b/>
                <w:bCs/>
                <w:i/>
                <w:iCs/>
              </w:rPr>
              <w:t xml:space="preserve"> </w:t>
            </w:r>
            <w:r w:rsidRPr="00F60875">
              <w:rPr>
                <w:b/>
                <w:bCs/>
              </w:rPr>
              <w:t xml:space="preserve"> </w:t>
            </w:r>
          </w:p>
        </w:tc>
        <w:tc>
          <w:tcPr>
            <w:tcW w:w="3596" w:type="dxa"/>
          </w:tcPr>
          <w:p w:rsidR="00B417FF" w:rsidRPr="006774F5" w:rsidRDefault="00B417FF" w:rsidP="0093077A">
            <w:pPr>
              <w:widowControl/>
              <w:rPr>
                <w:bCs/>
              </w:rPr>
            </w:pPr>
          </w:p>
        </w:tc>
      </w:tr>
      <w:tr w:rsidR="00B417FF" w:rsidRPr="00FD37A8" w:rsidTr="0093077A">
        <w:tc>
          <w:tcPr>
            <w:tcW w:w="5868" w:type="dxa"/>
          </w:tcPr>
          <w:p w:rsidR="00B417FF" w:rsidRPr="00F60875" w:rsidRDefault="00B417FF" w:rsidP="00B417FF">
            <w:pPr>
              <w:widowControl/>
              <w:numPr>
                <w:ilvl w:val="0"/>
                <w:numId w:val="4"/>
              </w:numPr>
              <w:autoSpaceDE/>
              <w:autoSpaceDN/>
              <w:adjustRightInd/>
              <w:spacing w:after="60"/>
              <w:jc w:val="both"/>
              <w:rPr>
                <w:b/>
                <w:bCs/>
              </w:rPr>
            </w:pPr>
            <w:r w:rsidRPr="00F60875">
              <w:rPr>
                <w:b/>
                <w:bCs/>
              </w:rPr>
              <w:t>Регистрационные данные:</w:t>
            </w:r>
          </w:p>
          <w:p w:rsidR="00B417FF" w:rsidRPr="00F60875" w:rsidRDefault="00B417FF" w:rsidP="0093077A">
            <w:pPr>
              <w:widowControl/>
              <w:rPr>
                <w:b/>
                <w:bCs/>
              </w:rPr>
            </w:pPr>
            <w:r w:rsidRPr="00F60875">
              <w:t xml:space="preserve"> Дата, место и орган регистрации юридического лица, регистрации физического лица в качестве индивидуального предпринимателя </w:t>
            </w:r>
            <w:r w:rsidRPr="00F60875">
              <w:rPr>
                <w:i/>
                <w:iCs/>
              </w:rPr>
              <w:t>(на основании Свидетельства о государственной регистрации)</w:t>
            </w:r>
          </w:p>
        </w:tc>
        <w:tc>
          <w:tcPr>
            <w:tcW w:w="3596" w:type="dxa"/>
          </w:tcPr>
          <w:p w:rsidR="00B417FF" w:rsidRPr="006774F5" w:rsidRDefault="00B417FF" w:rsidP="0093077A">
            <w:pPr>
              <w:widowControl/>
              <w:rPr>
                <w:bCs/>
              </w:rPr>
            </w:pPr>
          </w:p>
        </w:tc>
      </w:tr>
      <w:tr w:rsidR="00B417FF" w:rsidRPr="00FD37A8" w:rsidTr="0093077A">
        <w:trPr>
          <w:trHeight w:val="148"/>
        </w:trPr>
        <w:tc>
          <w:tcPr>
            <w:tcW w:w="5868" w:type="dxa"/>
            <w:tcBorders>
              <w:top w:val="nil"/>
            </w:tcBorders>
          </w:tcPr>
          <w:p w:rsidR="00B417FF" w:rsidRPr="00F60875" w:rsidRDefault="00B417FF" w:rsidP="00B417FF">
            <w:pPr>
              <w:widowControl/>
              <w:numPr>
                <w:ilvl w:val="0"/>
                <w:numId w:val="4"/>
              </w:numPr>
              <w:autoSpaceDE/>
              <w:autoSpaceDN/>
              <w:adjustRightInd/>
            </w:pPr>
            <w:r w:rsidRPr="00F60875">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96" w:type="dxa"/>
          </w:tcPr>
          <w:p w:rsidR="00B417FF" w:rsidRPr="0065137A" w:rsidRDefault="00B417FF" w:rsidP="0093077A">
            <w:pPr>
              <w:widowControl/>
              <w:rPr>
                <w:bCs/>
              </w:rPr>
            </w:pPr>
          </w:p>
        </w:tc>
      </w:tr>
      <w:tr w:rsidR="00B417FF" w:rsidRPr="00FD37A8" w:rsidTr="0093077A">
        <w:trPr>
          <w:trHeight w:val="148"/>
        </w:trPr>
        <w:tc>
          <w:tcPr>
            <w:tcW w:w="5868" w:type="dxa"/>
            <w:tcBorders>
              <w:top w:val="nil"/>
            </w:tcBorders>
          </w:tcPr>
          <w:p w:rsidR="00B417FF" w:rsidRPr="00F60875" w:rsidRDefault="00B417FF" w:rsidP="00B417FF">
            <w:pPr>
              <w:widowControl/>
              <w:numPr>
                <w:ilvl w:val="0"/>
                <w:numId w:val="4"/>
              </w:numPr>
              <w:autoSpaceDE/>
              <w:autoSpaceDN/>
              <w:adjustRightInd/>
              <w:rPr>
                <w:i/>
                <w:iCs/>
              </w:rPr>
            </w:pPr>
            <w:r w:rsidRPr="00F60875">
              <w:t>ИНН, КПП, ОГРН, ОКПО участника размещения заказа</w:t>
            </w:r>
          </w:p>
        </w:tc>
        <w:tc>
          <w:tcPr>
            <w:tcW w:w="3596" w:type="dxa"/>
          </w:tcPr>
          <w:p w:rsidR="00B417FF" w:rsidRPr="006774F5" w:rsidRDefault="00B417FF" w:rsidP="0093077A">
            <w:pPr>
              <w:widowControl/>
              <w:tabs>
                <w:tab w:val="right" w:pos="4284"/>
              </w:tabs>
              <w:rPr>
                <w:bCs/>
              </w:rPr>
            </w:pPr>
            <w:r w:rsidRPr="006774F5">
              <w:rPr>
                <w:bCs/>
              </w:rPr>
              <w:tab/>
            </w:r>
          </w:p>
        </w:tc>
      </w:tr>
      <w:tr w:rsidR="00B417FF" w:rsidRPr="00FD37A8" w:rsidTr="0093077A">
        <w:tc>
          <w:tcPr>
            <w:tcW w:w="5868" w:type="dxa"/>
            <w:vMerge w:val="restart"/>
          </w:tcPr>
          <w:p w:rsidR="00B417FF" w:rsidRPr="00F60875" w:rsidRDefault="00B417FF" w:rsidP="00B417FF">
            <w:pPr>
              <w:widowControl/>
              <w:numPr>
                <w:ilvl w:val="0"/>
                <w:numId w:val="4"/>
              </w:numPr>
              <w:tabs>
                <w:tab w:val="left" w:pos="540"/>
              </w:tabs>
              <w:autoSpaceDE/>
              <w:autoSpaceDN/>
              <w:adjustRightInd/>
              <w:spacing w:after="60"/>
              <w:jc w:val="both"/>
              <w:rPr>
                <w:b/>
                <w:bCs/>
              </w:rPr>
            </w:pPr>
            <w:r w:rsidRPr="00F60875">
              <w:rPr>
                <w:b/>
                <w:bCs/>
              </w:rPr>
              <w:t>Юридический адрес/место жительства участника размещения заказа</w:t>
            </w:r>
          </w:p>
        </w:tc>
        <w:tc>
          <w:tcPr>
            <w:tcW w:w="3596" w:type="dxa"/>
          </w:tcPr>
          <w:p w:rsidR="00B417FF" w:rsidRPr="006774F5" w:rsidRDefault="00B417FF" w:rsidP="0093077A">
            <w:pPr>
              <w:widowControl/>
              <w:rPr>
                <w:bCs/>
              </w:rPr>
            </w:pPr>
            <w:r w:rsidRPr="006774F5">
              <w:t>Страна                      Россия</w:t>
            </w:r>
          </w:p>
        </w:tc>
      </w:tr>
      <w:tr w:rsidR="00B417FF" w:rsidRPr="00FD37A8" w:rsidTr="0093077A">
        <w:tc>
          <w:tcPr>
            <w:tcW w:w="5868" w:type="dxa"/>
            <w:vMerge/>
          </w:tcPr>
          <w:p w:rsidR="00B417FF" w:rsidRPr="00F60875" w:rsidRDefault="00B417FF" w:rsidP="00B417FF">
            <w:pPr>
              <w:widowControl/>
              <w:numPr>
                <w:ilvl w:val="0"/>
                <w:numId w:val="4"/>
              </w:numPr>
              <w:tabs>
                <w:tab w:val="left" w:pos="540"/>
              </w:tabs>
              <w:autoSpaceDE/>
              <w:autoSpaceDN/>
              <w:adjustRightInd/>
              <w:spacing w:after="60"/>
              <w:jc w:val="both"/>
              <w:rPr>
                <w:b/>
                <w:bCs/>
              </w:rPr>
            </w:pPr>
          </w:p>
        </w:tc>
        <w:tc>
          <w:tcPr>
            <w:tcW w:w="3596" w:type="dxa"/>
          </w:tcPr>
          <w:p w:rsidR="00B417FF" w:rsidRPr="006774F5" w:rsidRDefault="00B417FF" w:rsidP="0093077A">
            <w:pPr>
              <w:widowControl/>
              <w:rPr>
                <w:bCs/>
              </w:rPr>
            </w:pPr>
          </w:p>
        </w:tc>
      </w:tr>
      <w:tr w:rsidR="00B417FF" w:rsidRPr="00FD37A8" w:rsidTr="0093077A">
        <w:trPr>
          <w:cantSplit/>
          <w:trHeight w:val="132"/>
        </w:trPr>
        <w:tc>
          <w:tcPr>
            <w:tcW w:w="5868" w:type="dxa"/>
            <w:vMerge w:val="restart"/>
            <w:vAlign w:val="center"/>
          </w:tcPr>
          <w:p w:rsidR="00B417FF" w:rsidRDefault="00B417FF" w:rsidP="0093077A">
            <w:pPr>
              <w:widowControl/>
              <w:ind w:left="360"/>
              <w:rPr>
                <w:b/>
                <w:bCs/>
              </w:rPr>
            </w:pPr>
            <w:r>
              <w:rPr>
                <w:b/>
                <w:bCs/>
              </w:rPr>
              <w:t xml:space="preserve">6. </w:t>
            </w:r>
            <w:r w:rsidRPr="00F60875">
              <w:rPr>
                <w:b/>
                <w:bCs/>
              </w:rPr>
              <w:t>Почтовый адрес участника размещения заказа</w:t>
            </w:r>
          </w:p>
        </w:tc>
        <w:tc>
          <w:tcPr>
            <w:tcW w:w="3596" w:type="dxa"/>
          </w:tcPr>
          <w:p w:rsidR="00B417FF" w:rsidRPr="006774F5" w:rsidRDefault="00B417FF" w:rsidP="0093077A">
            <w:pPr>
              <w:widowControl/>
            </w:pPr>
            <w:r w:rsidRPr="006774F5">
              <w:t xml:space="preserve">Страна                      Россия </w:t>
            </w:r>
          </w:p>
        </w:tc>
      </w:tr>
      <w:tr w:rsidR="00B417FF" w:rsidRPr="00FD37A8" w:rsidTr="0093077A">
        <w:trPr>
          <w:cantSplit/>
          <w:trHeight w:val="132"/>
        </w:trPr>
        <w:tc>
          <w:tcPr>
            <w:tcW w:w="5868" w:type="dxa"/>
            <w:vMerge/>
            <w:vAlign w:val="center"/>
          </w:tcPr>
          <w:p w:rsidR="00B417FF" w:rsidRDefault="00B417FF" w:rsidP="0093077A">
            <w:pPr>
              <w:widowControl/>
              <w:ind w:left="360"/>
              <w:rPr>
                <w:b/>
                <w:bCs/>
              </w:rPr>
            </w:pPr>
          </w:p>
        </w:tc>
        <w:tc>
          <w:tcPr>
            <w:tcW w:w="3596" w:type="dxa"/>
          </w:tcPr>
          <w:p w:rsidR="00B417FF" w:rsidRPr="006774F5" w:rsidRDefault="00B417FF" w:rsidP="0093077A">
            <w:pPr>
              <w:widowControl/>
            </w:pPr>
            <w:r w:rsidRPr="006774F5">
              <w:t xml:space="preserve">Адрес:  </w:t>
            </w:r>
          </w:p>
        </w:tc>
      </w:tr>
      <w:tr w:rsidR="00B417FF" w:rsidRPr="00FD37A8" w:rsidTr="0093077A">
        <w:trPr>
          <w:cantSplit/>
          <w:trHeight w:val="132"/>
        </w:trPr>
        <w:tc>
          <w:tcPr>
            <w:tcW w:w="5868" w:type="dxa"/>
            <w:vMerge/>
            <w:vAlign w:val="center"/>
          </w:tcPr>
          <w:p w:rsidR="00B417FF" w:rsidRPr="00F60875" w:rsidRDefault="00B417FF" w:rsidP="0093077A">
            <w:pPr>
              <w:widowControl/>
              <w:ind w:left="360"/>
              <w:rPr>
                <w:b/>
                <w:bCs/>
              </w:rPr>
            </w:pPr>
          </w:p>
        </w:tc>
        <w:tc>
          <w:tcPr>
            <w:tcW w:w="3596" w:type="dxa"/>
          </w:tcPr>
          <w:p w:rsidR="00B417FF" w:rsidRPr="006774F5" w:rsidRDefault="00B417FF" w:rsidP="0093077A">
            <w:pPr>
              <w:widowControl/>
            </w:pPr>
            <w:r w:rsidRPr="006774F5">
              <w:t xml:space="preserve">Телефон: </w:t>
            </w:r>
          </w:p>
        </w:tc>
      </w:tr>
      <w:tr w:rsidR="00B417FF" w:rsidRPr="00FD37A8" w:rsidTr="0093077A">
        <w:trPr>
          <w:cantSplit/>
          <w:trHeight w:val="258"/>
        </w:trPr>
        <w:tc>
          <w:tcPr>
            <w:tcW w:w="5868" w:type="dxa"/>
            <w:vMerge/>
          </w:tcPr>
          <w:p w:rsidR="00B417FF" w:rsidRPr="00F60875" w:rsidRDefault="00B417FF" w:rsidP="0093077A">
            <w:pPr>
              <w:widowControl/>
              <w:rPr>
                <w:b/>
                <w:bCs/>
              </w:rPr>
            </w:pPr>
          </w:p>
        </w:tc>
        <w:tc>
          <w:tcPr>
            <w:tcW w:w="3596" w:type="dxa"/>
          </w:tcPr>
          <w:p w:rsidR="00B417FF" w:rsidRPr="006774F5" w:rsidRDefault="00B417FF" w:rsidP="0093077A">
            <w:pPr>
              <w:widowControl/>
            </w:pPr>
            <w:r w:rsidRPr="006774F5">
              <w:rPr>
                <w:lang w:val="en-US"/>
              </w:rPr>
              <w:t>E</w:t>
            </w:r>
            <w:r w:rsidRPr="006774F5">
              <w:t>-</w:t>
            </w:r>
            <w:r w:rsidRPr="006774F5">
              <w:rPr>
                <w:lang w:val="en-US"/>
              </w:rPr>
              <w:t>mail</w:t>
            </w:r>
            <w:r w:rsidRPr="006774F5">
              <w:t xml:space="preserve">: </w:t>
            </w:r>
          </w:p>
        </w:tc>
      </w:tr>
      <w:tr w:rsidR="00B417FF" w:rsidRPr="00FD37A8" w:rsidTr="0093077A">
        <w:trPr>
          <w:cantSplit/>
          <w:trHeight w:val="930"/>
        </w:trPr>
        <w:tc>
          <w:tcPr>
            <w:tcW w:w="5868" w:type="dxa"/>
            <w:vAlign w:val="center"/>
          </w:tcPr>
          <w:p w:rsidR="00B417FF" w:rsidRPr="00F60875" w:rsidRDefault="00B417FF" w:rsidP="0093077A">
            <w:pPr>
              <w:widowControl/>
              <w:rPr>
                <w:b/>
                <w:bCs/>
              </w:rPr>
            </w:pPr>
          </w:p>
          <w:p w:rsidR="00B417FF" w:rsidRPr="00F60875" w:rsidRDefault="00B417FF" w:rsidP="0093077A">
            <w:pPr>
              <w:widowControl/>
              <w:rPr>
                <w:b/>
                <w:bCs/>
              </w:rPr>
            </w:pPr>
            <w:r>
              <w:rPr>
                <w:b/>
                <w:bCs/>
              </w:rPr>
              <w:t xml:space="preserve">7. </w:t>
            </w:r>
            <w:r w:rsidRPr="00F60875">
              <w:rPr>
                <w:b/>
                <w:bCs/>
              </w:rPr>
              <w:t xml:space="preserve">Банковские реквизиты </w:t>
            </w:r>
            <w:r w:rsidRPr="00F60875">
              <w:rPr>
                <w:i/>
                <w:iCs/>
              </w:rPr>
              <w:t>(может быть несколько)</w:t>
            </w:r>
            <w:r w:rsidRPr="00F60875">
              <w:rPr>
                <w:b/>
                <w:bCs/>
              </w:rPr>
              <w:t>:</w:t>
            </w:r>
          </w:p>
        </w:tc>
        <w:tc>
          <w:tcPr>
            <w:tcW w:w="3596" w:type="dxa"/>
          </w:tcPr>
          <w:p w:rsidR="00B417FF" w:rsidRPr="006774F5" w:rsidRDefault="00B417FF" w:rsidP="0093077A">
            <w:pPr>
              <w:widowControl/>
            </w:pPr>
          </w:p>
        </w:tc>
      </w:tr>
      <w:tr w:rsidR="00B417FF" w:rsidRPr="00FD37A8" w:rsidTr="0093077A">
        <w:trPr>
          <w:trHeight w:val="67"/>
        </w:trPr>
        <w:tc>
          <w:tcPr>
            <w:tcW w:w="5868" w:type="dxa"/>
            <w:tcBorders>
              <w:top w:val="nil"/>
              <w:bottom w:val="nil"/>
            </w:tcBorders>
          </w:tcPr>
          <w:p w:rsidR="00B417FF" w:rsidRPr="00F60875" w:rsidRDefault="00B417FF" w:rsidP="0093077A">
            <w:pPr>
              <w:widowControl/>
            </w:pPr>
            <w:r>
              <w:rPr>
                <w:rStyle w:val="aa"/>
              </w:rPr>
              <w:t>7</w:t>
            </w:r>
            <w:r w:rsidRPr="00F60875">
              <w:rPr>
                <w:rStyle w:val="aa"/>
              </w:rPr>
              <w:t>.1. Наименование обслуживающего банка</w:t>
            </w:r>
          </w:p>
        </w:tc>
        <w:tc>
          <w:tcPr>
            <w:tcW w:w="3596" w:type="dxa"/>
          </w:tcPr>
          <w:p w:rsidR="00B417FF" w:rsidRPr="006774F5" w:rsidRDefault="00B417FF" w:rsidP="0093077A">
            <w:pPr>
              <w:widowControl/>
            </w:pPr>
          </w:p>
        </w:tc>
      </w:tr>
      <w:tr w:rsidR="00B417FF" w:rsidRPr="00FD37A8" w:rsidTr="0093077A">
        <w:trPr>
          <w:trHeight w:val="67"/>
        </w:trPr>
        <w:tc>
          <w:tcPr>
            <w:tcW w:w="5868" w:type="dxa"/>
            <w:tcBorders>
              <w:top w:val="nil"/>
              <w:bottom w:val="nil"/>
            </w:tcBorders>
          </w:tcPr>
          <w:p w:rsidR="00B417FF" w:rsidRPr="00F60875" w:rsidRDefault="00B417FF" w:rsidP="0093077A">
            <w:pPr>
              <w:widowControl/>
              <w:rPr>
                <w:rStyle w:val="aa"/>
              </w:rPr>
            </w:pPr>
            <w:r>
              <w:rPr>
                <w:rStyle w:val="aa"/>
              </w:rPr>
              <w:t>7</w:t>
            </w:r>
            <w:r w:rsidRPr="00F60875">
              <w:rPr>
                <w:rStyle w:val="aa"/>
              </w:rPr>
              <w:t>.2.</w:t>
            </w:r>
            <w:r w:rsidRPr="00F60875">
              <w:t xml:space="preserve"> Расчетный счет</w:t>
            </w:r>
          </w:p>
        </w:tc>
        <w:tc>
          <w:tcPr>
            <w:tcW w:w="3596" w:type="dxa"/>
          </w:tcPr>
          <w:p w:rsidR="00B417FF" w:rsidRPr="006774F5" w:rsidRDefault="00B417FF" w:rsidP="0093077A">
            <w:pPr>
              <w:widowControl/>
            </w:pPr>
          </w:p>
        </w:tc>
      </w:tr>
      <w:tr w:rsidR="00B417FF" w:rsidRPr="00FD37A8" w:rsidTr="0093077A">
        <w:trPr>
          <w:trHeight w:val="67"/>
        </w:trPr>
        <w:tc>
          <w:tcPr>
            <w:tcW w:w="5868" w:type="dxa"/>
            <w:tcBorders>
              <w:top w:val="nil"/>
              <w:bottom w:val="nil"/>
            </w:tcBorders>
          </w:tcPr>
          <w:p w:rsidR="00B417FF" w:rsidRPr="00F60875" w:rsidRDefault="00B417FF" w:rsidP="0093077A">
            <w:pPr>
              <w:widowControl/>
              <w:rPr>
                <w:rStyle w:val="aa"/>
              </w:rPr>
            </w:pPr>
            <w:r>
              <w:rPr>
                <w:rStyle w:val="aa"/>
              </w:rPr>
              <w:t>7</w:t>
            </w:r>
            <w:r w:rsidRPr="00F60875">
              <w:rPr>
                <w:rStyle w:val="aa"/>
              </w:rPr>
              <w:t>.3. Корреспондентский счет</w:t>
            </w:r>
          </w:p>
        </w:tc>
        <w:tc>
          <w:tcPr>
            <w:tcW w:w="3596" w:type="dxa"/>
          </w:tcPr>
          <w:p w:rsidR="00B417FF" w:rsidRPr="006774F5" w:rsidRDefault="00B417FF" w:rsidP="0093077A">
            <w:pPr>
              <w:widowControl/>
            </w:pPr>
          </w:p>
        </w:tc>
      </w:tr>
      <w:tr w:rsidR="00B417FF" w:rsidRPr="00FD37A8" w:rsidTr="0093077A">
        <w:trPr>
          <w:trHeight w:val="67"/>
        </w:trPr>
        <w:tc>
          <w:tcPr>
            <w:tcW w:w="5868" w:type="dxa"/>
            <w:tcBorders>
              <w:top w:val="nil"/>
            </w:tcBorders>
          </w:tcPr>
          <w:p w:rsidR="00B417FF" w:rsidRPr="00F60875" w:rsidRDefault="00B417FF" w:rsidP="0093077A">
            <w:pPr>
              <w:widowControl/>
              <w:rPr>
                <w:rStyle w:val="aa"/>
              </w:rPr>
            </w:pPr>
            <w:r>
              <w:rPr>
                <w:rStyle w:val="aa"/>
              </w:rPr>
              <w:t>7</w:t>
            </w:r>
            <w:r w:rsidRPr="00F60875">
              <w:rPr>
                <w:rStyle w:val="aa"/>
              </w:rPr>
              <w:t>.4. Код БИК</w:t>
            </w:r>
          </w:p>
        </w:tc>
        <w:tc>
          <w:tcPr>
            <w:tcW w:w="3596" w:type="dxa"/>
          </w:tcPr>
          <w:p w:rsidR="00B417FF" w:rsidRPr="006774F5" w:rsidRDefault="00B417FF" w:rsidP="0093077A">
            <w:pPr>
              <w:widowControl/>
            </w:pPr>
          </w:p>
        </w:tc>
      </w:tr>
      <w:tr w:rsidR="00B417FF" w:rsidRPr="00FD37A8" w:rsidTr="0093077A">
        <w:trPr>
          <w:trHeight w:val="67"/>
        </w:trPr>
        <w:tc>
          <w:tcPr>
            <w:tcW w:w="5868" w:type="dxa"/>
          </w:tcPr>
          <w:p w:rsidR="00B417FF" w:rsidRPr="00F60875" w:rsidRDefault="00B417FF" w:rsidP="0093077A">
            <w:pPr>
              <w:widowControl/>
              <w:tabs>
                <w:tab w:val="num" w:pos="1300"/>
              </w:tabs>
              <w:spacing w:after="60"/>
              <w:rPr>
                <w:b/>
                <w:bCs/>
              </w:rPr>
            </w:pPr>
            <w:r>
              <w:rPr>
                <w:b/>
                <w:bCs/>
              </w:rPr>
              <w:t>8. С</w:t>
            </w:r>
            <w:r w:rsidRPr="00F60875">
              <w:rPr>
                <w:b/>
                <w:bCs/>
              </w:rPr>
              <w:t xml:space="preserve">ведения о выданных участнику размещения заказа лицензиях, необходимых для выполнения обязательств по </w:t>
            </w:r>
            <w:r>
              <w:rPr>
                <w:b/>
                <w:bCs/>
              </w:rPr>
              <w:t>договор</w:t>
            </w:r>
            <w:r w:rsidRPr="00F60875">
              <w:rPr>
                <w:b/>
                <w:bCs/>
              </w:rPr>
              <w:t xml:space="preserve">у </w:t>
            </w:r>
            <w:r w:rsidRPr="00F60875">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96" w:type="dxa"/>
          </w:tcPr>
          <w:p w:rsidR="00B417FF" w:rsidRDefault="00B417FF" w:rsidP="0093077A">
            <w:pPr>
              <w:widowControl/>
            </w:pPr>
          </w:p>
          <w:p w:rsidR="00B417FF" w:rsidRPr="006774F5" w:rsidRDefault="00B417FF" w:rsidP="0093077A">
            <w:pPr>
              <w:widowControl/>
            </w:pPr>
          </w:p>
        </w:tc>
      </w:tr>
    </w:tbl>
    <w:p w:rsidR="00B417FF" w:rsidRDefault="00B417FF" w:rsidP="00B417FF">
      <w:pPr>
        <w:widowControl/>
      </w:pPr>
    </w:p>
    <w:p w:rsidR="00B417FF" w:rsidRDefault="00B417FF" w:rsidP="00B417FF">
      <w:pPr>
        <w:widowControl/>
      </w:pPr>
    </w:p>
    <w:p w:rsidR="00B417FF" w:rsidRDefault="00B417FF" w:rsidP="00B417FF">
      <w:pPr>
        <w:widowControl/>
      </w:pPr>
    </w:p>
    <w:p w:rsidR="00B417FF" w:rsidRDefault="00B417FF" w:rsidP="00B417FF">
      <w:pPr>
        <w:widowControl/>
      </w:pPr>
    </w:p>
    <w:p w:rsidR="00B417FF" w:rsidRPr="00FD37A8" w:rsidRDefault="00B417FF" w:rsidP="00B417FF">
      <w:pPr>
        <w:widowControl/>
      </w:pPr>
      <w:r>
        <w:t>Мы</w:t>
      </w:r>
      <w:r w:rsidRPr="00FD37A8">
        <w:t>, нижеподписавш</w:t>
      </w:r>
      <w:r>
        <w:t>иес</w:t>
      </w:r>
      <w:r w:rsidRPr="00FD37A8">
        <w:t>я, заверя</w:t>
      </w:r>
      <w:r>
        <w:t>ем</w:t>
      </w:r>
      <w:r w:rsidRPr="00FD37A8">
        <w:t xml:space="preserve"> правильность всех данных, указанных в анкете.</w:t>
      </w:r>
    </w:p>
    <w:p w:rsidR="00B417FF" w:rsidRPr="00FD37A8" w:rsidRDefault="00B417FF" w:rsidP="00B417FF">
      <w:pPr>
        <w:widowControl/>
        <w:rPr>
          <w:i/>
          <w:iCs/>
        </w:rPr>
      </w:pPr>
    </w:p>
    <w:p w:rsidR="00B417FF" w:rsidRPr="00FD37A8" w:rsidRDefault="00B417FF" w:rsidP="00B417FF">
      <w:pPr>
        <w:widowControl/>
      </w:pPr>
      <w:r w:rsidRPr="00FD37A8">
        <w:t>Участник размещения заказа</w:t>
      </w:r>
    </w:p>
    <w:p w:rsidR="00B417FF" w:rsidRDefault="00B417FF" w:rsidP="00B417FF">
      <w:pPr>
        <w:tabs>
          <w:tab w:val="left" w:pos="2835"/>
        </w:tabs>
      </w:pPr>
      <w:r>
        <w:t xml:space="preserve">          (должность)                           </w:t>
      </w:r>
      <w:r w:rsidRPr="00FD37A8">
        <w:t xml:space="preserve"> </w:t>
      </w:r>
      <w:r>
        <w:t xml:space="preserve">                           </w:t>
      </w:r>
      <w:r w:rsidRPr="00FD37A8">
        <w:t>________________</w:t>
      </w:r>
      <w:r>
        <w:t xml:space="preserve">                          (ФИО</w:t>
      </w:r>
      <w:r w:rsidR="00F00232">
        <w:t>)</w:t>
      </w:r>
    </w:p>
    <w:p w:rsidR="00B417FF" w:rsidRDefault="00B417FF" w:rsidP="00B417FF">
      <w:pPr>
        <w:tabs>
          <w:tab w:val="left" w:pos="2835"/>
        </w:tabs>
      </w:pPr>
    </w:p>
    <w:p w:rsidR="00B417FF" w:rsidRDefault="00B417FF" w:rsidP="00B417FF">
      <w:pPr>
        <w:tabs>
          <w:tab w:val="left" w:pos="2835"/>
        </w:tabs>
      </w:pPr>
    </w:p>
    <w:p w:rsidR="00B417FF" w:rsidRDefault="00B417FF" w:rsidP="00B417FF">
      <w:pPr>
        <w:tabs>
          <w:tab w:val="left" w:pos="2835"/>
        </w:tabs>
      </w:pPr>
    </w:p>
    <w:p w:rsidR="00B417FF" w:rsidRDefault="00B417FF" w:rsidP="00B417FF">
      <w:pPr>
        <w:tabs>
          <w:tab w:val="left" w:pos="2835"/>
        </w:tabs>
      </w:pPr>
    </w:p>
    <w:p w:rsidR="00B417FF" w:rsidRDefault="00B417FF" w:rsidP="00B417FF">
      <w:pPr>
        <w:tabs>
          <w:tab w:val="left" w:pos="2835"/>
        </w:tabs>
      </w:pPr>
    </w:p>
    <w:p w:rsidR="00B417FF" w:rsidRDefault="00B417FF" w:rsidP="00B417FF">
      <w:pPr>
        <w:tabs>
          <w:tab w:val="left" w:pos="2835"/>
        </w:tabs>
      </w:pPr>
    </w:p>
    <w:p w:rsidR="00B417FF" w:rsidRDefault="00B417FF" w:rsidP="00B417FF">
      <w:pPr>
        <w:tabs>
          <w:tab w:val="left" w:pos="2835"/>
        </w:tabs>
      </w:pPr>
    </w:p>
    <w:p w:rsidR="00B417FF" w:rsidRDefault="00B417FF" w:rsidP="00B417FF">
      <w:pPr>
        <w:tabs>
          <w:tab w:val="left" w:pos="2835"/>
        </w:tabs>
      </w:pPr>
    </w:p>
    <w:p w:rsidR="00B417FF" w:rsidRDefault="00B417FF" w:rsidP="00B417FF">
      <w:pPr>
        <w:tabs>
          <w:tab w:val="left" w:pos="2835"/>
        </w:tabs>
      </w:pPr>
    </w:p>
    <w:p w:rsidR="006C3A23" w:rsidRDefault="006C3A23" w:rsidP="00B575FF">
      <w:pPr>
        <w:pStyle w:val="33"/>
        <w:tabs>
          <w:tab w:val="left" w:pos="709"/>
        </w:tabs>
        <w:ind w:left="0"/>
        <w:jc w:val="center"/>
        <w:outlineLvl w:val="1"/>
        <w:rPr>
          <w:b/>
          <w:sz w:val="28"/>
          <w:szCs w:val="28"/>
        </w:rPr>
        <w:sectPr w:rsidR="006C3A23" w:rsidSect="00624E30">
          <w:pgSz w:w="11906" w:h="16838"/>
          <w:pgMar w:top="568" w:right="850" w:bottom="1134" w:left="1701" w:header="708" w:footer="708" w:gutter="0"/>
          <w:cols w:space="708"/>
          <w:docGrid w:linePitch="360"/>
        </w:sectPr>
      </w:pPr>
    </w:p>
    <w:p w:rsidR="006C3A23" w:rsidRDefault="006C3A23" w:rsidP="006C3A23">
      <w:pPr>
        <w:pStyle w:val="ConsTitle"/>
        <w:widowControl/>
        <w:tabs>
          <w:tab w:val="left" w:pos="1620"/>
        </w:tabs>
        <w:jc w:val="right"/>
        <w:rPr>
          <w:rFonts w:ascii="Times New Roman" w:hAnsi="Times New Roman"/>
          <w:sz w:val="24"/>
          <w:szCs w:val="24"/>
        </w:rPr>
      </w:pPr>
      <w:r>
        <w:rPr>
          <w:rFonts w:ascii="Times New Roman" w:hAnsi="Times New Roman"/>
          <w:sz w:val="24"/>
          <w:szCs w:val="24"/>
        </w:rPr>
        <w:lastRenderedPageBreak/>
        <w:t>Приложение №</w:t>
      </w:r>
      <w:r w:rsidR="00611BCA">
        <w:rPr>
          <w:rFonts w:ascii="Times New Roman" w:hAnsi="Times New Roman"/>
          <w:sz w:val="24"/>
          <w:szCs w:val="24"/>
        </w:rPr>
        <w:t xml:space="preserve"> 3</w:t>
      </w:r>
    </w:p>
    <w:p w:rsidR="007C33A0" w:rsidRPr="00AB50C7" w:rsidRDefault="007C33A0" w:rsidP="007C33A0">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 xml:space="preserve">Договор № </w:t>
      </w:r>
      <w:r>
        <w:rPr>
          <w:rFonts w:ascii="Times New Roman" w:hAnsi="Times New Roman"/>
          <w:sz w:val="24"/>
          <w:szCs w:val="24"/>
        </w:rPr>
        <w:t>________________</w:t>
      </w:r>
    </w:p>
    <w:p w:rsidR="007C33A0" w:rsidRPr="00AB50C7" w:rsidRDefault="007C33A0" w:rsidP="007C33A0">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 xml:space="preserve">поставки товара </w:t>
      </w:r>
    </w:p>
    <w:p w:rsidR="007C33A0" w:rsidRPr="00AB50C7" w:rsidRDefault="007C33A0" w:rsidP="007C33A0">
      <w:pPr>
        <w:pStyle w:val="ConsTitle"/>
        <w:widowControl/>
        <w:tabs>
          <w:tab w:val="left" w:pos="1620"/>
        </w:tabs>
        <w:jc w:val="both"/>
        <w:rPr>
          <w:rFonts w:ascii="Times New Roman" w:hAnsi="Times New Roman"/>
          <w:sz w:val="24"/>
          <w:szCs w:val="24"/>
        </w:rPr>
      </w:pPr>
    </w:p>
    <w:p w:rsidR="007C33A0" w:rsidRPr="00AB50C7" w:rsidRDefault="007C33A0" w:rsidP="007C33A0">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A879EC">
        <w:rPr>
          <w:rFonts w:ascii="Times New Roman" w:eastAsia="Calibri" w:hAnsi="Times New Roman" w:cs="Times New Roman"/>
          <w:sz w:val="24"/>
          <w:szCs w:val="24"/>
        </w:rPr>
        <w:t>Новый Уренгой</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 xml:space="preserve">             </w:t>
      </w:r>
      <w:r>
        <w:rPr>
          <w:rFonts w:ascii="Times New Roman" w:hAnsi="Times New Roman" w:cs="Times New Roman"/>
          <w:sz w:val="24"/>
          <w:szCs w:val="24"/>
        </w:rPr>
        <w:t>___________________ 2018</w:t>
      </w:r>
      <w:r>
        <w:rPr>
          <w:rFonts w:ascii="Times New Roman" w:eastAsia="Calibri" w:hAnsi="Times New Roman" w:cs="Times New Roman"/>
          <w:sz w:val="24"/>
          <w:szCs w:val="24"/>
        </w:rPr>
        <w:t xml:space="preserve"> г</w:t>
      </w:r>
    </w:p>
    <w:p w:rsidR="007C33A0" w:rsidRPr="00AB50C7" w:rsidRDefault="007C33A0" w:rsidP="007C33A0">
      <w:pPr>
        <w:pStyle w:val="ConsNonformat"/>
        <w:widowControl/>
        <w:jc w:val="both"/>
        <w:rPr>
          <w:rFonts w:ascii="Times New Roman" w:hAnsi="Times New Roman" w:cs="Times New Roman"/>
          <w:sz w:val="24"/>
          <w:szCs w:val="24"/>
        </w:rPr>
      </w:pPr>
    </w:p>
    <w:p w:rsidR="007C33A0" w:rsidRPr="00543006" w:rsidRDefault="00803BA5" w:rsidP="00803BA5">
      <w:pPr>
        <w:jc w:val="both"/>
        <w:rPr>
          <w:sz w:val="24"/>
          <w:szCs w:val="24"/>
        </w:rPr>
      </w:pPr>
      <w:r w:rsidRPr="00803BA5">
        <w:rPr>
          <w:sz w:val="24"/>
          <w:szCs w:val="24"/>
        </w:rPr>
        <w:t>Частное учреждение здравоохранения «Больница «РЖД-Медицина» города Новый Уренгой»</w:t>
      </w:r>
      <w:r w:rsidR="007C33A0" w:rsidRPr="00803BA5">
        <w:rPr>
          <w:sz w:val="24"/>
          <w:szCs w:val="24"/>
        </w:rPr>
        <w:t xml:space="preserve">,  именуемое далее «Покупатель»,  в лице </w:t>
      </w:r>
      <w:r w:rsidRPr="00803BA5">
        <w:rPr>
          <w:sz w:val="24"/>
          <w:szCs w:val="24"/>
        </w:rPr>
        <w:t>главного врача</w:t>
      </w:r>
      <w:r w:rsidR="007C33A0" w:rsidRPr="00803BA5">
        <w:rPr>
          <w:sz w:val="24"/>
          <w:szCs w:val="24"/>
        </w:rPr>
        <w:t xml:space="preserve"> </w:t>
      </w:r>
      <w:r w:rsidRPr="00803BA5">
        <w:rPr>
          <w:sz w:val="24"/>
          <w:szCs w:val="24"/>
        </w:rPr>
        <w:t>Докшина Максима Сергеевича</w:t>
      </w:r>
      <w:r w:rsidR="007C33A0" w:rsidRPr="00803BA5">
        <w:rPr>
          <w:sz w:val="24"/>
          <w:szCs w:val="24"/>
        </w:rPr>
        <w:t>, действующего</w:t>
      </w:r>
      <w:r w:rsidR="007C33A0">
        <w:rPr>
          <w:sz w:val="24"/>
          <w:szCs w:val="24"/>
        </w:rPr>
        <w:t xml:space="preserve"> на основании У</w:t>
      </w:r>
      <w:r w:rsidR="007C33A0" w:rsidRPr="00543006">
        <w:rPr>
          <w:sz w:val="24"/>
          <w:szCs w:val="24"/>
        </w:rPr>
        <w:t>става, с одной стороны, и</w:t>
      </w:r>
      <w:r w:rsidR="007C33A0">
        <w:rPr>
          <w:sz w:val="24"/>
          <w:szCs w:val="24"/>
        </w:rPr>
        <w:t xml:space="preserve"> ________________________________</w:t>
      </w:r>
      <w:r w:rsidR="007C33A0" w:rsidRPr="00543006">
        <w:rPr>
          <w:sz w:val="24"/>
          <w:szCs w:val="24"/>
        </w:rPr>
        <w:t>, имен</w:t>
      </w:r>
      <w:r w:rsidR="007C33A0">
        <w:rPr>
          <w:sz w:val="24"/>
          <w:szCs w:val="24"/>
        </w:rPr>
        <w:t>уемое далее «Поставщик», в лице _______________________, действующего на основании Устава</w:t>
      </w:r>
      <w:r w:rsidR="007C33A0" w:rsidRPr="00543006">
        <w:rPr>
          <w:sz w:val="24"/>
          <w:szCs w:val="24"/>
        </w:rPr>
        <w:t>, с другой стороны, именуемые далее «Стороны», заключили настоящий Договор о нижеследующем:</w:t>
      </w:r>
    </w:p>
    <w:p w:rsidR="007C33A0" w:rsidRDefault="007C33A0" w:rsidP="007C33A0">
      <w:pPr>
        <w:pStyle w:val="ConsNonformat"/>
        <w:widowControl/>
        <w:spacing w:line="360" w:lineRule="auto"/>
        <w:jc w:val="center"/>
        <w:rPr>
          <w:rFonts w:ascii="Times New Roman" w:hAnsi="Times New Roman" w:cs="Times New Roman"/>
          <w:b/>
          <w:sz w:val="24"/>
          <w:szCs w:val="24"/>
        </w:rPr>
      </w:pPr>
    </w:p>
    <w:p w:rsidR="007C33A0" w:rsidRPr="00AB50C7" w:rsidRDefault="007C33A0" w:rsidP="007C33A0">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7C33A0" w:rsidRPr="009E24D3" w:rsidRDefault="007C33A0" w:rsidP="007C33A0">
      <w:pPr>
        <w:pStyle w:val="21"/>
        <w:ind w:left="0" w:firstLine="720"/>
        <w:jc w:val="both"/>
        <w:rPr>
          <w:sz w:val="24"/>
          <w:szCs w:val="24"/>
        </w:rPr>
      </w:pPr>
      <w:r w:rsidRPr="009E24D3">
        <w:rPr>
          <w:sz w:val="24"/>
          <w:szCs w:val="24"/>
        </w:rPr>
        <w:t>1.1. Поставщик обязуется</w:t>
      </w:r>
      <w:r w:rsidRPr="009E24D3">
        <w:rPr>
          <w:i/>
          <w:iCs/>
          <w:sz w:val="24"/>
          <w:szCs w:val="24"/>
        </w:rPr>
        <w:t xml:space="preserve"> </w:t>
      </w:r>
      <w:r w:rsidRPr="009E24D3">
        <w:rPr>
          <w:iCs/>
          <w:sz w:val="24"/>
          <w:szCs w:val="24"/>
        </w:rPr>
        <w:t xml:space="preserve">поставить Товар </w:t>
      </w:r>
      <w:r w:rsidRPr="009E24D3">
        <w:rPr>
          <w:sz w:val="24"/>
          <w:szCs w:val="24"/>
        </w:rPr>
        <w:t>в соответствии со Спецификацией (Приложение №1), а Покупатель принять и оплатить Товар.</w:t>
      </w:r>
    </w:p>
    <w:p w:rsidR="007C33A0" w:rsidRPr="009E24D3" w:rsidRDefault="007C33A0" w:rsidP="007C33A0">
      <w:pPr>
        <w:pStyle w:val="Standard"/>
        <w:ind w:firstLine="720"/>
        <w:jc w:val="both"/>
      </w:pPr>
      <w:r w:rsidRPr="009E24D3">
        <w:t>1.2. Срок поставки Товара</w:t>
      </w:r>
      <w:r w:rsidR="000B4C91">
        <w:t>: 21</w:t>
      </w:r>
      <w:r w:rsidRPr="009E24D3">
        <w:t xml:space="preserve"> (</w:t>
      </w:r>
      <w:r w:rsidR="000B4C91">
        <w:t>двадцать один</w:t>
      </w:r>
      <w:r w:rsidRPr="009E24D3">
        <w:t xml:space="preserve">) </w:t>
      </w:r>
      <w:r w:rsidR="000B4C91">
        <w:t>календарный день</w:t>
      </w:r>
      <w:r w:rsidRPr="009E24D3">
        <w:t xml:space="preserve"> с момент</w:t>
      </w:r>
      <w:r>
        <w:t>а подписания настоящего Договор</w:t>
      </w:r>
      <w:r w:rsidRPr="009E24D3">
        <w:t>.</w:t>
      </w:r>
    </w:p>
    <w:p w:rsidR="00716BB1" w:rsidRPr="00716BB1" w:rsidRDefault="007C33A0" w:rsidP="00716BB1">
      <w:pPr>
        <w:widowControl/>
        <w:rPr>
          <w:sz w:val="22"/>
          <w:szCs w:val="22"/>
        </w:rPr>
      </w:pPr>
      <w:r w:rsidRPr="00716BB1">
        <w:rPr>
          <w:sz w:val="22"/>
          <w:szCs w:val="22"/>
        </w:rPr>
        <w:t xml:space="preserve">1.3.Поставка Товара осуществляется на склад Покупателя, расположенный по адресу: </w:t>
      </w:r>
    </w:p>
    <w:p w:rsidR="00716BB1" w:rsidRPr="00716BB1" w:rsidRDefault="00716BB1" w:rsidP="00716BB1">
      <w:pPr>
        <w:widowControl/>
        <w:rPr>
          <w:sz w:val="22"/>
          <w:szCs w:val="22"/>
        </w:rPr>
      </w:pPr>
      <w:r w:rsidRPr="00716BB1">
        <w:rPr>
          <w:sz w:val="22"/>
          <w:szCs w:val="22"/>
        </w:rPr>
        <w:t>629320, Ямало-Ненецкий автономный округ, г. Новый Уренгой,  проспект Мира, дом 36.</w:t>
      </w:r>
    </w:p>
    <w:p w:rsidR="007C33A0" w:rsidRPr="009C53C4" w:rsidRDefault="007C33A0" w:rsidP="007C33A0">
      <w:pPr>
        <w:pStyle w:val="Standard"/>
        <w:ind w:firstLine="709"/>
        <w:jc w:val="both"/>
      </w:pPr>
      <w:r w:rsidRPr="00716BB1">
        <w:rPr>
          <w:sz w:val="22"/>
          <w:szCs w:val="22"/>
        </w:rPr>
        <w:t>1.4. Время поставки: с 8.00  до 15.00 в рабочие  дни, согласовывается</w:t>
      </w:r>
      <w:r w:rsidRPr="009E24D3">
        <w:t xml:space="preserve"> с Покупателем за 48 часов до момента поставки товара.</w:t>
      </w:r>
      <w:r w:rsidRPr="00AB50C7">
        <w:tab/>
      </w:r>
    </w:p>
    <w:p w:rsidR="007C33A0" w:rsidRPr="00AB50C7" w:rsidRDefault="007C33A0" w:rsidP="007C33A0">
      <w:pPr>
        <w:pStyle w:val="Standard"/>
        <w:spacing w:line="360" w:lineRule="auto"/>
        <w:jc w:val="center"/>
        <w:rPr>
          <w:b/>
        </w:rPr>
      </w:pPr>
      <w:r w:rsidRPr="00AB50C7">
        <w:rPr>
          <w:b/>
        </w:rPr>
        <w:t>2. Стоимость и порядок оплаты</w:t>
      </w:r>
    </w:p>
    <w:p w:rsidR="007C33A0" w:rsidRDefault="007C33A0" w:rsidP="007C33A0">
      <w:pPr>
        <w:ind w:firstLine="709"/>
        <w:jc w:val="both"/>
        <w:rPr>
          <w:sz w:val="24"/>
          <w:szCs w:val="24"/>
        </w:rPr>
      </w:pPr>
      <w:r w:rsidRPr="00C914A3">
        <w:rPr>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Pr>
          <w:sz w:val="24"/>
          <w:szCs w:val="24"/>
        </w:rPr>
        <w:t xml:space="preserve"> составляет __________________________ </w:t>
      </w:r>
      <w:r w:rsidRPr="00C914A3">
        <w:rPr>
          <w:sz w:val="24"/>
          <w:szCs w:val="24"/>
        </w:rPr>
        <w:t>(</w:t>
      </w:r>
      <w:r>
        <w:rPr>
          <w:sz w:val="24"/>
          <w:szCs w:val="24"/>
        </w:rPr>
        <w:t>) рублей</w:t>
      </w:r>
      <w:r w:rsidRPr="00C914A3">
        <w:rPr>
          <w:sz w:val="24"/>
          <w:szCs w:val="24"/>
        </w:rPr>
        <w:t xml:space="preserve"> 00 коп. </w:t>
      </w:r>
      <w:r w:rsidRPr="006E1DBD">
        <w:rPr>
          <w:sz w:val="24"/>
          <w:szCs w:val="24"/>
        </w:rPr>
        <w:t>(НДС</w:t>
      </w:r>
      <w:r w:rsidRPr="00080246">
        <w:rPr>
          <w:sz w:val="24"/>
          <w:szCs w:val="24"/>
        </w:rPr>
        <w:t xml:space="preserve"> не облагается</w:t>
      </w:r>
      <w:r w:rsidRPr="00080246">
        <w:rPr>
          <w:color w:val="000000"/>
          <w:sz w:val="24"/>
          <w:szCs w:val="24"/>
        </w:rPr>
        <w:t xml:space="preserve"> на основании пункта 2 статьи 346.11 НК РФ</w:t>
      </w:r>
      <w:r w:rsidRPr="00080246">
        <w:rPr>
          <w:sz w:val="24"/>
          <w:szCs w:val="24"/>
        </w:rPr>
        <w:t>).</w:t>
      </w:r>
      <w:r>
        <w:rPr>
          <w:sz w:val="24"/>
          <w:szCs w:val="24"/>
        </w:rPr>
        <w:t xml:space="preserve"> </w:t>
      </w:r>
      <w:r w:rsidRPr="00AB50C7">
        <w:rPr>
          <w:sz w:val="24"/>
          <w:szCs w:val="24"/>
        </w:rPr>
        <w:t xml:space="preserve">В стоимость включены </w:t>
      </w:r>
      <w:r>
        <w:rPr>
          <w:iCs/>
          <w:sz w:val="24"/>
          <w:szCs w:val="24"/>
        </w:rPr>
        <w:t xml:space="preserve">работы по </w:t>
      </w:r>
      <w:r w:rsidRPr="00AB50C7">
        <w:rPr>
          <w:iCs/>
          <w:sz w:val="24"/>
          <w:szCs w:val="24"/>
        </w:rPr>
        <w:t xml:space="preserve">вводу </w:t>
      </w:r>
      <w:r>
        <w:rPr>
          <w:iCs/>
          <w:sz w:val="24"/>
          <w:szCs w:val="24"/>
        </w:rPr>
        <w:t xml:space="preserve">Товара </w:t>
      </w:r>
      <w:r w:rsidRPr="00AB50C7">
        <w:rPr>
          <w:iCs/>
          <w:sz w:val="24"/>
          <w:szCs w:val="24"/>
        </w:rPr>
        <w:t>в эксплуатацию</w:t>
      </w:r>
      <w:r w:rsidRPr="00AB50C7">
        <w:rPr>
          <w:sz w:val="24"/>
          <w:szCs w:val="24"/>
        </w:rPr>
        <w:t>, включая проведение инструктажа работников Покупателя.</w:t>
      </w:r>
    </w:p>
    <w:p w:rsidR="007C33A0" w:rsidRPr="00C914A3" w:rsidRDefault="007C33A0" w:rsidP="007C33A0">
      <w:pPr>
        <w:ind w:firstLine="720"/>
        <w:jc w:val="both"/>
        <w:rPr>
          <w:sz w:val="24"/>
          <w:szCs w:val="24"/>
        </w:rPr>
      </w:pPr>
      <w:r w:rsidRPr="00C914A3">
        <w:rPr>
          <w:sz w:val="24"/>
          <w:szCs w:val="24"/>
        </w:rPr>
        <w:t>2.2. Оплата Товара производится Покупателем путем перечисления денежных средств на расчетный счет Поставщика после принятия Това</w:t>
      </w:r>
      <w:r>
        <w:rPr>
          <w:sz w:val="24"/>
          <w:szCs w:val="24"/>
        </w:rPr>
        <w:t>ра Покупателем в полном объеме,</w:t>
      </w:r>
      <w:r w:rsidRPr="00C914A3">
        <w:rPr>
          <w:sz w:val="24"/>
          <w:szCs w:val="24"/>
        </w:rPr>
        <w:t xml:space="preserve"> подписания Сторонами товарной накла</w:t>
      </w:r>
      <w:r>
        <w:rPr>
          <w:sz w:val="24"/>
          <w:szCs w:val="24"/>
        </w:rPr>
        <w:t xml:space="preserve">дной формы (ТОРГ-12), </w:t>
      </w:r>
      <w:r w:rsidRPr="00EA3665">
        <w:rPr>
          <w:sz w:val="24"/>
          <w:szCs w:val="24"/>
        </w:rPr>
        <w:t>акта ввода в эксплуатацию и инструктажа</w:t>
      </w:r>
      <w:r>
        <w:rPr>
          <w:sz w:val="24"/>
          <w:szCs w:val="24"/>
        </w:rPr>
        <w:t xml:space="preserve"> в течение 60 (Шестидесяти</w:t>
      </w:r>
      <w:r w:rsidRPr="00C914A3">
        <w:rPr>
          <w:sz w:val="24"/>
          <w:szCs w:val="24"/>
        </w:rPr>
        <w:t>) календарных дней</w:t>
      </w:r>
    </w:p>
    <w:p w:rsidR="007C33A0" w:rsidRPr="00C914A3" w:rsidRDefault="007C33A0" w:rsidP="007C33A0">
      <w:pPr>
        <w:pStyle w:val="a5"/>
        <w:spacing w:after="0"/>
        <w:ind w:firstLine="709"/>
        <w:jc w:val="both"/>
        <w:rPr>
          <w:sz w:val="24"/>
          <w:szCs w:val="24"/>
        </w:rPr>
      </w:pPr>
      <w:r w:rsidRPr="00C914A3">
        <w:rPr>
          <w:sz w:val="24"/>
          <w:szCs w:val="24"/>
        </w:rPr>
        <w:t>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 у Поставщика не возникает.</w:t>
      </w:r>
    </w:p>
    <w:p w:rsidR="007C33A0" w:rsidRPr="00C914A3" w:rsidRDefault="007C33A0" w:rsidP="007C33A0">
      <w:pPr>
        <w:ind w:firstLine="720"/>
        <w:jc w:val="both"/>
        <w:rPr>
          <w:sz w:val="24"/>
          <w:szCs w:val="24"/>
        </w:rPr>
      </w:pPr>
      <w:r w:rsidRPr="00C914A3">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C33A0" w:rsidRPr="00AB50C7" w:rsidRDefault="007C33A0" w:rsidP="007C33A0">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7C33A0" w:rsidRPr="00AB50C7" w:rsidRDefault="007C33A0" w:rsidP="007C33A0">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7C33A0" w:rsidRPr="00AB50C7" w:rsidRDefault="007C33A0" w:rsidP="007C33A0">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7C33A0" w:rsidRPr="00AB50C7" w:rsidRDefault="007C33A0" w:rsidP="007C33A0">
      <w:pPr>
        <w:pStyle w:val="Standard"/>
        <w:shd w:val="clear" w:color="auto" w:fill="FFFFFF"/>
        <w:ind w:firstLine="709"/>
        <w:jc w:val="both"/>
        <w:rPr>
          <w:spacing w:val="-4"/>
        </w:rPr>
      </w:pPr>
      <w:r w:rsidRPr="00AB50C7">
        <w:rPr>
          <w:bCs/>
        </w:rPr>
        <w:t xml:space="preserve">3.1.2. </w:t>
      </w:r>
      <w:r w:rsidRPr="00AB50C7">
        <w:t>Предоставить на Товар техническую документацию, паспорт с инструкцией по эксплуатации</w:t>
      </w:r>
      <w:r w:rsidRPr="00AB50C7">
        <w:rPr>
          <w:spacing w:val="-3"/>
        </w:rPr>
        <w:t xml:space="preserve"> и/или электронные схемы с указанием параметров основных элементов</w:t>
      </w:r>
      <w:r w:rsidRPr="00AB50C7">
        <w:t>,</w:t>
      </w:r>
      <w:r w:rsidRPr="00AB50C7">
        <w:rPr>
          <w:spacing w:val="-1"/>
        </w:rPr>
        <w:t xml:space="preserve"> техническое описание конструкции с указанием основных техниче</w:t>
      </w:r>
      <w:r w:rsidRPr="00AB50C7">
        <w:rPr>
          <w:spacing w:val="-4"/>
        </w:rPr>
        <w:t>ских данных на русском языке,</w:t>
      </w:r>
      <w:r w:rsidRPr="00AB50C7">
        <w:t xml:space="preserve"> </w:t>
      </w:r>
      <w:r w:rsidRPr="00AB50C7">
        <w:rPr>
          <w:spacing w:val="-4"/>
        </w:rPr>
        <w:t>сертификат соответствия Госстандарта России или иные документы, необходимые для эксплуатации Товара по назначению.</w:t>
      </w:r>
    </w:p>
    <w:p w:rsidR="007C33A0" w:rsidRPr="00AB50C7" w:rsidRDefault="007C33A0" w:rsidP="007C33A0">
      <w:pPr>
        <w:pStyle w:val="Standard"/>
        <w:shd w:val="clear" w:color="auto" w:fill="FFFFFF"/>
        <w:ind w:firstLine="709"/>
        <w:jc w:val="both"/>
      </w:pPr>
      <w:r w:rsidRPr="00AB50C7">
        <w:rPr>
          <w:spacing w:val="-4"/>
        </w:rPr>
        <w:lastRenderedPageBreak/>
        <w:t xml:space="preserve">3.1.3. </w:t>
      </w:r>
      <w:r w:rsidRPr="00AB50C7">
        <w:rPr>
          <w:spacing w:val="-3"/>
        </w:rPr>
        <w:t xml:space="preserve">При отгрузке </w:t>
      </w:r>
      <w:r w:rsidRPr="00AB50C7">
        <w:t>Товара передать Покупателю подлинники следующих документов:</w:t>
      </w:r>
    </w:p>
    <w:p w:rsidR="007C33A0" w:rsidRPr="00AB50C7" w:rsidRDefault="007C33A0" w:rsidP="007C33A0">
      <w:pPr>
        <w:pStyle w:val="Standard"/>
        <w:shd w:val="clear" w:color="auto" w:fill="FFFFFF"/>
        <w:ind w:firstLine="709"/>
        <w:jc w:val="both"/>
      </w:pPr>
      <w:r w:rsidRPr="00AB50C7">
        <w:t xml:space="preserve">товарную накладную формы (ТОРГ-12) </w:t>
      </w:r>
    </w:p>
    <w:p w:rsidR="007C33A0" w:rsidRPr="00AB50C7" w:rsidRDefault="007C33A0" w:rsidP="007C33A0">
      <w:pPr>
        <w:pStyle w:val="Standard"/>
        <w:shd w:val="clear" w:color="auto" w:fill="FFFFFF"/>
        <w:ind w:firstLine="709"/>
        <w:jc w:val="both"/>
      </w:pPr>
      <w:r w:rsidRPr="00AB50C7">
        <w:t>счет - фактуру</w:t>
      </w:r>
    </w:p>
    <w:p w:rsidR="007C33A0" w:rsidRPr="00AB50C7" w:rsidRDefault="007C33A0" w:rsidP="007C33A0">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 xml:space="preserve">3.1.4.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C33A0" w:rsidRPr="00AB50C7" w:rsidRDefault="007C33A0" w:rsidP="007C33A0">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C33A0" w:rsidRDefault="007C33A0" w:rsidP="007C33A0">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7C33A0" w:rsidRPr="00AB50C7" w:rsidRDefault="007C33A0" w:rsidP="007C33A0">
      <w:pPr>
        <w:pStyle w:val="Standard"/>
        <w:spacing w:line="280" w:lineRule="exact"/>
        <w:ind w:firstLine="709"/>
        <w:jc w:val="both"/>
      </w:pPr>
      <w:r>
        <w:t>3.1.7. Обеспечить</w:t>
      </w:r>
      <w:r w:rsidRPr="00AB50C7">
        <w:t xml:space="preserve">  ввод Товара в эксплуатацию</w:t>
      </w:r>
      <w:r>
        <w:t xml:space="preserve"> и  подписать Акт ввода товара в эксплуатацию.</w:t>
      </w:r>
    </w:p>
    <w:p w:rsidR="007C33A0" w:rsidRPr="00B37D9D" w:rsidRDefault="007C33A0" w:rsidP="007C33A0">
      <w:pPr>
        <w:pStyle w:val="Textbodyindent"/>
        <w:spacing w:after="0"/>
        <w:ind w:left="0" w:firstLine="709"/>
        <w:jc w:val="both"/>
        <w:rPr>
          <w:rFonts w:ascii="Times New Roman" w:hAnsi="Times New Roman"/>
          <w:sz w:val="24"/>
          <w:szCs w:val="24"/>
        </w:rPr>
      </w:pPr>
      <w:r w:rsidRPr="00B37D9D">
        <w:rPr>
          <w:rFonts w:ascii="Times New Roman" w:hAnsi="Times New Roman"/>
          <w:sz w:val="24"/>
          <w:szCs w:val="24"/>
        </w:rPr>
        <w:t>После проведения услуг по вводу Товара в эксплуатацию произвести инструктаж работников Покупателя по работе с Товаром в течении 1 (одного) рабочего дня, при условии, что отсутствуют объективные препятствующие факторы</w:t>
      </w:r>
      <w:r>
        <w:rPr>
          <w:rFonts w:ascii="Times New Roman" w:hAnsi="Times New Roman"/>
          <w:sz w:val="24"/>
          <w:szCs w:val="24"/>
        </w:rPr>
        <w:t>.</w:t>
      </w:r>
    </w:p>
    <w:p w:rsidR="007C33A0" w:rsidRPr="00AB50C7" w:rsidRDefault="007C33A0" w:rsidP="007C33A0">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7C33A0" w:rsidRPr="00AB50C7" w:rsidRDefault="007C33A0" w:rsidP="007C33A0">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 Произвести необходимые подготовительные работы по приемке  Товара.</w:t>
      </w:r>
    </w:p>
    <w:p w:rsidR="007C33A0" w:rsidRPr="00AB50C7" w:rsidRDefault="007C33A0" w:rsidP="007C33A0">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7C33A0" w:rsidRPr="00AB50C7" w:rsidRDefault="007C33A0" w:rsidP="007C33A0">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7C33A0" w:rsidRDefault="007C33A0" w:rsidP="007C33A0">
      <w:pPr>
        <w:pStyle w:val="Standard"/>
        <w:ind w:firstLine="720"/>
        <w:jc w:val="both"/>
      </w:pPr>
      <w:r w:rsidRPr="00AB50C7">
        <w:t>3.3. Покупатель вправе досрочно принять и оплатить поставленный Поставщиком Товар.</w:t>
      </w:r>
    </w:p>
    <w:p w:rsidR="007C33A0" w:rsidRPr="00543006" w:rsidRDefault="007C33A0" w:rsidP="007C33A0">
      <w:pPr>
        <w:pStyle w:val="Standard"/>
        <w:ind w:firstLine="720"/>
        <w:jc w:val="both"/>
      </w:pPr>
      <w:r w:rsidRPr="00AB50C7">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7C33A0" w:rsidRPr="00AB50C7" w:rsidRDefault="007C33A0" w:rsidP="007C33A0">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7C33A0" w:rsidRPr="00AB50C7" w:rsidRDefault="007C33A0" w:rsidP="007C33A0">
      <w:pPr>
        <w:pStyle w:val="Standard"/>
        <w:ind w:firstLine="709"/>
        <w:jc w:val="both"/>
      </w:pPr>
      <w:r w:rsidRPr="00AB50C7">
        <w:t>4.1. Доставка Товара Получа</w:t>
      </w:r>
      <w:r>
        <w:t xml:space="preserve">телю производится Поставщиком   </w:t>
      </w:r>
      <w:r w:rsidRPr="00AB50C7">
        <w:rPr>
          <w:spacing w:val="3"/>
        </w:rPr>
        <w:t>путем его отгрузки воздушным, железнодорожным, автомобильным или водным транспортом.</w:t>
      </w:r>
    </w:p>
    <w:p w:rsidR="007C33A0" w:rsidRPr="00AB50C7" w:rsidRDefault="007C33A0" w:rsidP="007C33A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4.2</w:t>
      </w:r>
      <w:r w:rsidRPr="00AB50C7">
        <w:rPr>
          <w:rFonts w:ascii="Times New Roman" w:hAnsi="Times New Roman" w:cs="Times New Roman"/>
          <w:sz w:val="24"/>
          <w:szCs w:val="24"/>
        </w:rPr>
        <w:t>.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C33A0" w:rsidRPr="00AB50C7" w:rsidRDefault="007C33A0" w:rsidP="007C33A0">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5. Комплектность, качество и гарантии</w:t>
      </w:r>
    </w:p>
    <w:p w:rsidR="007C33A0" w:rsidRPr="00154BE6" w:rsidRDefault="007C33A0" w:rsidP="007C33A0">
      <w:pPr>
        <w:pStyle w:val="ae"/>
        <w:ind w:firstLine="709"/>
        <w:jc w:val="both"/>
        <w:rPr>
          <w:sz w:val="24"/>
          <w:szCs w:val="24"/>
        </w:rPr>
      </w:pPr>
      <w:r w:rsidRPr="00154BE6">
        <w:rPr>
          <w:sz w:val="24"/>
          <w:szCs w:val="24"/>
        </w:rPr>
        <w:t>5.1. Поставщик гарантирует, что:</w:t>
      </w:r>
    </w:p>
    <w:p w:rsidR="007C33A0" w:rsidRPr="00154BE6" w:rsidRDefault="007C33A0" w:rsidP="007C33A0">
      <w:pPr>
        <w:pStyle w:val="Textbodyindent"/>
        <w:spacing w:after="0"/>
        <w:ind w:left="0" w:firstLine="709"/>
        <w:jc w:val="both"/>
        <w:rPr>
          <w:rFonts w:ascii="Times New Roman" w:hAnsi="Times New Roman"/>
          <w:sz w:val="24"/>
          <w:szCs w:val="24"/>
        </w:rPr>
      </w:pPr>
      <w:r w:rsidRPr="00154BE6">
        <w:rPr>
          <w:rFonts w:ascii="Times New Roman" w:hAnsi="Times New Roman"/>
          <w:sz w:val="24"/>
          <w:szCs w:val="24"/>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C33A0" w:rsidRPr="00154BE6" w:rsidRDefault="007C33A0" w:rsidP="007C33A0">
      <w:pPr>
        <w:pStyle w:val="ae"/>
        <w:ind w:firstLine="708"/>
        <w:jc w:val="both"/>
        <w:rPr>
          <w:sz w:val="24"/>
          <w:szCs w:val="24"/>
        </w:rPr>
      </w:pPr>
      <w:r w:rsidRPr="00154BE6">
        <w:rPr>
          <w:sz w:val="24"/>
          <w:szCs w:val="24"/>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C33A0" w:rsidRPr="00154BE6" w:rsidRDefault="007C33A0" w:rsidP="007C33A0">
      <w:pPr>
        <w:pStyle w:val="ae"/>
        <w:ind w:firstLine="708"/>
        <w:jc w:val="both"/>
        <w:rPr>
          <w:sz w:val="24"/>
          <w:szCs w:val="24"/>
        </w:rPr>
      </w:pPr>
      <w:r w:rsidRPr="00154BE6">
        <w:rPr>
          <w:sz w:val="24"/>
          <w:szCs w:val="24"/>
        </w:rPr>
        <w:t>- при производстве Товара были применены качественные материалы и было обеспечено надлежащее техническое исполнение;</w:t>
      </w:r>
    </w:p>
    <w:p w:rsidR="007C33A0" w:rsidRPr="00154BE6" w:rsidRDefault="007C33A0" w:rsidP="007C33A0">
      <w:pPr>
        <w:pStyle w:val="ae"/>
        <w:ind w:firstLine="708"/>
        <w:jc w:val="both"/>
        <w:rPr>
          <w:spacing w:val="1"/>
          <w:sz w:val="24"/>
          <w:szCs w:val="24"/>
        </w:rPr>
      </w:pPr>
      <w:r w:rsidRPr="00154BE6">
        <w:rPr>
          <w:sz w:val="24"/>
          <w:szCs w:val="24"/>
        </w:rPr>
        <w:t xml:space="preserve">-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w:t>
      </w:r>
      <w:r w:rsidRPr="00154BE6">
        <w:rPr>
          <w:sz w:val="24"/>
          <w:szCs w:val="24"/>
        </w:rPr>
        <w:lastRenderedPageBreak/>
        <w:t>отвечают условиям настоящего Договора,</w:t>
      </w:r>
      <w:r w:rsidRPr="00154BE6">
        <w:rPr>
          <w:spacing w:val="1"/>
          <w:sz w:val="24"/>
          <w:szCs w:val="24"/>
        </w:rPr>
        <w:t xml:space="preserve"> техническим условиям на соответствующий вид Товара;</w:t>
      </w:r>
    </w:p>
    <w:p w:rsidR="007C33A0" w:rsidRPr="00154BE6" w:rsidRDefault="007C33A0" w:rsidP="007C33A0">
      <w:pPr>
        <w:pStyle w:val="ae"/>
        <w:ind w:firstLine="708"/>
        <w:jc w:val="both"/>
        <w:rPr>
          <w:sz w:val="24"/>
          <w:szCs w:val="24"/>
        </w:rPr>
      </w:pPr>
      <w:r w:rsidRPr="00154BE6">
        <w:rPr>
          <w:sz w:val="24"/>
          <w:szCs w:val="24"/>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7C33A0" w:rsidRPr="00154BE6" w:rsidRDefault="007C33A0" w:rsidP="007C33A0">
      <w:pPr>
        <w:pStyle w:val="ae"/>
        <w:ind w:firstLine="709"/>
        <w:jc w:val="both"/>
        <w:rPr>
          <w:sz w:val="24"/>
          <w:szCs w:val="24"/>
        </w:rPr>
      </w:pPr>
      <w:r w:rsidRPr="00154BE6">
        <w:rPr>
          <w:sz w:val="24"/>
          <w:szCs w:val="24"/>
        </w:rPr>
        <w:t xml:space="preserve">5.2. Гарантийный срок для Товара </w:t>
      </w:r>
      <w:r w:rsidRPr="00154BE6">
        <w:rPr>
          <w:sz w:val="24"/>
          <w:szCs w:val="24"/>
          <w:shd w:val="clear" w:color="auto" w:fill="FFFFFF" w:themeFill="background1"/>
        </w:rPr>
        <w:t xml:space="preserve">составляет 12 (Двенадцать) месяцев </w:t>
      </w:r>
      <w:r w:rsidRPr="00154BE6">
        <w:rPr>
          <w:sz w:val="24"/>
          <w:szCs w:val="24"/>
        </w:rPr>
        <w:t>с даты подписания Получателем товарной накладной формы ТОРГ-12.</w:t>
      </w:r>
    </w:p>
    <w:p w:rsidR="007C33A0" w:rsidRPr="00154BE6" w:rsidRDefault="007C33A0" w:rsidP="007C33A0">
      <w:pPr>
        <w:ind w:firstLine="709"/>
        <w:jc w:val="both"/>
        <w:rPr>
          <w:sz w:val="24"/>
          <w:szCs w:val="24"/>
        </w:rPr>
      </w:pPr>
      <w:r w:rsidRPr="00154BE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в течение </w:t>
      </w:r>
      <w:r>
        <w:rPr>
          <w:sz w:val="24"/>
          <w:szCs w:val="24"/>
        </w:rPr>
        <w:t>30</w:t>
      </w:r>
      <w:r w:rsidRPr="00154BE6">
        <w:rPr>
          <w:sz w:val="24"/>
          <w:szCs w:val="24"/>
        </w:rPr>
        <w:t xml:space="preserve"> (</w:t>
      </w:r>
      <w:r>
        <w:rPr>
          <w:sz w:val="24"/>
          <w:szCs w:val="24"/>
        </w:rPr>
        <w:t>тридцати</w:t>
      </w:r>
      <w:r w:rsidRPr="00154BE6">
        <w:rPr>
          <w:sz w:val="24"/>
          <w:szCs w:val="24"/>
        </w:rPr>
        <w:t>) календарных дней с даты получения от Покупателя уведомления о поставке Товара ненадлежащего качества.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7C33A0" w:rsidRPr="00154BE6" w:rsidRDefault="007C33A0" w:rsidP="007C33A0">
      <w:pPr>
        <w:pStyle w:val="Standard"/>
        <w:ind w:firstLine="709"/>
        <w:jc w:val="both"/>
      </w:pPr>
      <w:r w:rsidRPr="00154BE6">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C33A0" w:rsidRPr="00154BE6" w:rsidRDefault="007C33A0" w:rsidP="007C33A0">
      <w:pPr>
        <w:pStyle w:val="ConsNormal"/>
        <w:spacing w:line="360" w:lineRule="auto"/>
        <w:ind w:firstLine="0"/>
        <w:jc w:val="center"/>
        <w:rPr>
          <w:rFonts w:ascii="Times New Roman" w:hAnsi="Times New Roman" w:cs="Times New Roman"/>
          <w:b/>
          <w:sz w:val="24"/>
          <w:szCs w:val="24"/>
        </w:rPr>
      </w:pPr>
      <w:r w:rsidRPr="00154BE6">
        <w:rPr>
          <w:rFonts w:ascii="Times New Roman" w:hAnsi="Times New Roman" w:cs="Times New Roman"/>
          <w:b/>
          <w:sz w:val="24"/>
          <w:szCs w:val="24"/>
        </w:rPr>
        <w:t>6. Упаковка и маркировка</w:t>
      </w:r>
    </w:p>
    <w:p w:rsidR="007C33A0" w:rsidRPr="00154BE6" w:rsidRDefault="007C33A0" w:rsidP="007C33A0">
      <w:pPr>
        <w:ind w:firstLine="709"/>
        <w:jc w:val="both"/>
        <w:rPr>
          <w:sz w:val="24"/>
          <w:szCs w:val="24"/>
        </w:rPr>
      </w:pPr>
      <w:r w:rsidRPr="00154BE6">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C33A0" w:rsidRPr="00154BE6" w:rsidRDefault="007C33A0" w:rsidP="007C33A0">
      <w:pPr>
        <w:pStyle w:val="ConsNormal"/>
        <w:spacing w:line="360" w:lineRule="auto"/>
        <w:ind w:firstLine="0"/>
        <w:jc w:val="center"/>
        <w:rPr>
          <w:rFonts w:ascii="Times New Roman" w:hAnsi="Times New Roman" w:cs="Times New Roman"/>
          <w:b/>
          <w:sz w:val="24"/>
          <w:szCs w:val="24"/>
        </w:rPr>
      </w:pPr>
      <w:r w:rsidRPr="00154BE6">
        <w:rPr>
          <w:rFonts w:ascii="Times New Roman" w:hAnsi="Times New Roman" w:cs="Times New Roman"/>
          <w:b/>
          <w:sz w:val="24"/>
          <w:szCs w:val="24"/>
        </w:rPr>
        <w:t>7. Переход права собственности</w:t>
      </w:r>
    </w:p>
    <w:p w:rsidR="007C33A0" w:rsidRPr="00154BE6" w:rsidRDefault="007C33A0" w:rsidP="007C33A0">
      <w:pPr>
        <w:ind w:firstLine="709"/>
        <w:jc w:val="both"/>
        <w:rPr>
          <w:sz w:val="24"/>
          <w:szCs w:val="24"/>
        </w:rPr>
      </w:pPr>
      <w:r w:rsidRPr="00154BE6">
        <w:rPr>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7C33A0" w:rsidRPr="00154BE6" w:rsidRDefault="007C33A0" w:rsidP="007C33A0">
      <w:pPr>
        <w:pStyle w:val="ConsNormal"/>
        <w:spacing w:line="360" w:lineRule="auto"/>
        <w:ind w:firstLine="0"/>
        <w:jc w:val="center"/>
        <w:rPr>
          <w:rFonts w:ascii="Times New Roman" w:hAnsi="Times New Roman" w:cs="Times New Roman"/>
          <w:b/>
          <w:sz w:val="24"/>
          <w:szCs w:val="24"/>
        </w:rPr>
      </w:pPr>
      <w:r w:rsidRPr="00154BE6">
        <w:rPr>
          <w:rFonts w:ascii="Times New Roman" w:hAnsi="Times New Roman" w:cs="Times New Roman"/>
          <w:b/>
          <w:sz w:val="24"/>
          <w:szCs w:val="24"/>
        </w:rPr>
        <w:t>8. Ответственность Сторон</w:t>
      </w:r>
    </w:p>
    <w:p w:rsidR="007C33A0" w:rsidRPr="00154BE6" w:rsidRDefault="007C33A0" w:rsidP="007C33A0">
      <w:pPr>
        <w:pStyle w:val="ConsNormal"/>
        <w:jc w:val="both"/>
        <w:rPr>
          <w:rFonts w:ascii="Times New Roman" w:hAnsi="Times New Roman" w:cs="Times New Roman"/>
          <w:sz w:val="24"/>
          <w:szCs w:val="24"/>
        </w:rPr>
      </w:pPr>
      <w:r w:rsidRPr="00154BE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C33A0" w:rsidRPr="00154BE6" w:rsidRDefault="007C33A0" w:rsidP="007C33A0">
      <w:pPr>
        <w:pStyle w:val="ae"/>
        <w:ind w:firstLine="709"/>
        <w:jc w:val="both"/>
        <w:rPr>
          <w:sz w:val="24"/>
          <w:szCs w:val="24"/>
        </w:rPr>
      </w:pPr>
      <w:r w:rsidRPr="00154BE6">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C33A0" w:rsidRPr="00154BE6" w:rsidRDefault="007C33A0" w:rsidP="007C33A0">
      <w:pPr>
        <w:pStyle w:val="ae"/>
        <w:ind w:firstLine="709"/>
        <w:jc w:val="both"/>
        <w:rPr>
          <w:sz w:val="24"/>
          <w:szCs w:val="24"/>
        </w:rPr>
      </w:pPr>
      <w:r w:rsidRPr="00154BE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8.4. В случае отказа Поставщика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настоящего Договора.</w:t>
      </w:r>
    </w:p>
    <w:p w:rsidR="007C33A0" w:rsidRPr="00154BE6" w:rsidRDefault="007C33A0" w:rsidP="007C33A0">
      <w:pPr>
        <w:pStyle w:val="Standard"/>
        <w:ind w:right="-81" w:firstLine="709"/>
        <w:jc w:val="both"/>
      </w:pPr>
      <w:r w:rsidRPr="00154BE6">
        <w:t>8.5. В случае не устранения выявленных не</w:t>
      </w:r>
      <w:r>
        <w:t>исправностей Товара в течение 30 (Тридцати</w:t>
      </w:r>
      <w:r w:rsidRPr="00154BE6">
        <w:t>) календарных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7C33A0" w:rsidRPr="00154BE6" w:rsidRDefault="007C33A0" w:rsidP="007C33A0">
      <w:pPr>
        <w:pStyle w:val="Standard"/>
        <w:ind w:right="-81" w:firstLine="709"/>
        <w:jc w:val="both"/>
      </w:pPr>
      <w:r w:rsidRPr="00154BE6">
        <w:t>0,02% от стоимости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7C33A0" w:rsidRPr="00154BE6" w:rsidRDefault="007C33A0" w:rsidP="007C33A0">
      <w:pPr>
        <w:pStyle w:val="Standard"/>
        <w:ind w:right="-81" w:firstLine="709"/>
        <w:jc w:val="both"/>
      </w:pPr>
      <w:r w:rsidRPr="00154BE6">
        <w:lastRenderedPageBreak/>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7C33A0" w:rsidRPr="00154BE6" w:rsidRDefault="007C33A0" w:rsidP="007C33A0">
      <w:pPr>
        <w:pStyle w:val="ae"/>
        <w:ind w:firstLine="708"/>
        <w:jc w:val="both"/>
        <w:rPr>
          <w:sz w:val="24"/>
          <w:szCs w:val="24"/>
        </w:rPr>
      </w:pPr>
      <w:r w:rsidRPr="00154BE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54BE6">
        <w:rPr>
          <w:i/>
          <w:sz w:val="24"/>
          <w:szCs w:val="24"/>
        </w:rPr>
        <w:t xml:space="preserve"> </w:t>
      </w:r>
      <w:r w:rsidRPr="00154BE6">
        <w:rPr>
          <w:sz w:val="24"/>
          <w:szCs w:val="24"/>
        </w:rPr>
        <w:t>товарной накладной формы (ТОРГ-12) Поставщик за свой счет обязуется устранить все недостатки Товара в течение 60 (Шестидесяти)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7C33A0" w:rsidRPr="00154BE6" w:rsidRDefault="007C33A0" w:rsidP="007C33A0">
      <w:pPr>
        <w:pStyle w:val="ae"/>
        <w:ind w:firstLine="708"/>
        <w:jc w:val="both"/>
        <w:rPr>
          <w:sz w:val="24"/>
          <w:szCs w:val="24"/>
        </w:rPr>
      </w:pPr>
      <w:r w:rsidRPr="00154BE6">
        <w:rPr>
          <w:sz w:val="24"/>
          <w:szCs w:val="24"/>
        </w:rPr>
        <w:t>8.7. В случае поставки некомплектного Товара Покупатель вправе по своему выбору в одностороннем порядке уменьшить стоимость Товара на стоимость   не поставленных в срок комплектующих или потребовать от Поставщика в 30-и 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C33A0" w:rsidRPr="00154BE6" w:rsidRDefault="007C33A0" w:rsidP="007C33A0">
      <w:pPr>
        <w:pStyle w:val="ae"/>
        <w:ind w:firstLine="708"/>
        <w:jc w:val="both"/>
        <w:rPr>
          <w:sz w:val="24"/>
          <w:szCs w:val="24"/>
        </w:rPr>
      </w:pPr>
      <w:r w:rsidRPr="00154BE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C33A0" w:rsidRPr="00154BE6" w:rsidRDefault="007C33A0" w:rsidP="007C33A0">
      <w:pPr>
        <w:pStyle w:val="Standard"/>
        <w:ind w:firstLine="708"/>
        <w:jc w:val="both"/>
      </w:pPr>
      <w:r w:rsidRPr="00154BE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C33A0" w:rsidRPr="00154BE6" w:rsidRDefault="007C33A0" w:rsidP="007C33A0">
      <w:pPr>
        <w:pStyle w:val="ConsNormal"/>
        <w:ind w:firstLine="709"/>
        <w:jc w:val="both"/>
        <w:rPr>
          <w:rFonts w:ascii="Times New Roman" w:hAnsi="Times New Roman" w:cs="Times New Roman"/>
          <w:iCs/>
          <w:sz w:val="24"/>
          <w:szCs w:val="24"/>
        </w:rPr>
      </w:pPr>
      <w:r w:rsidRPr="00154BE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7C33A0" w:rsidRPr="00154BE6" w:rsidRDefault="007C33A0" w:rsidP="007C33A0">
      <w:pPr>
        <w:pStyle w:val="ConsNormal"/>
        <w:ind w:firstLine="709"/>
        <w:jc w:val="both"/>
        <w:rPr>
          <w:rFonts w:ascii="Times New Roman" w:hAnsi="Times New Roman" w:cs="Times New Roman"/>
          <w:iCs/>
          <w:sz w:val="24"/>
          <w:szCs w:val="24"/>
        </w:rPr>
      </w:pPr>
      <w:r w:rsidRPr="00154BE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C33A0" w:rsidRPr="00154BE6" w:rsidRDefault="007C33A0" w:rsidP="007C33A0">
      <w:pPr>
        <w:pStyle w:val="ConsNormal"/>
        <w:spacing w:line="360" w:lineRule="auto"/>
        <w:ind w:firstLine="0"/>
        <w:jc w:val="center"/>
        <w:rPr>
          <w:rFonts w:ascii="Times New Roman" w:hAnsi="Times New Roman" w:cs="Times New Roman"/>
          <w:b/>
          <w:sz w:val="24"/>
          <w:szCs w:val="24"/>
        </w:rPr>
      </w:pPr>
      <w:r w:rsidRPr="00154BE6">
        <w:rPr>
          <w:rFonts w:ascii="Times New Roman" w:hAnsi="Times New Roman" w:cs="Times New Roman"/>
          <w:b/>
          <w:sz w:val="24"/>
          <w:szCs w:val="24"/>
        </w:rPr>
        <w:t>9. Обстоятельства непреодолимой силы</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w:t>
      </w:r>
      <w:r w:rsidRPr="00154BE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C33A0" w:rsidRPr="00154BE6" w:rsidRDefault="007C33A0" w:rsidP="007C33A0">
      <w:pPr>
        <w:pStyle w:val="ConsNormal"/>
        <w:spacing w:line="360" w:lineRule="auto"/>
        <w:ind w:firstLine="0"/>
        <w:jc w:val="center"/>
        <w:rPr>
          <w:rFonts w:ascii="Times New Roman" w:hAnsi="Times New Roman" w:cs="Times New Roman"/>
          <w:b/>
          <w:sz w:val="24"/>
          <w:szCs w:val="24"/>
        </w:rPr>
      </w:pPr>
      <w:r w:rsidRPr="00154BE6">
        <w:rPr>
          <w:rFonts w:ascii="Times New Roman" w:hAnsi="Times New Roman" w:cs="Times New Roman"/>
          <w:b/>
          <w:sz w:val="24"/>
          <w:szCs w:val="24"/>
        </w:rPr>
        <w:t>10. Разрешение споров</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C33A0" w:rsidRPr="00154BE6" w:rsidRDefault="007C33A0" w:rsidP="007C33A0">
      <w:pPr>
        <w:pStyle w:val="ConsNormal"/>
        <w:ind w:firstLine="709"/>
        <w:jc w:val="both"/>
        <w:rPr>
          <w:rFonts w:ascii="Times New Roman" w:hAnsi="Times New Roman" w:cs="Times New Roman"/>
          <w:i/>
          <w:sz w:val="24"/>
          <w:szCs w:val="24"/>
        </w:rPr>
      </w:pPr>
      <w:r w:rsidRPr="00154BE6">
        <w:rPr>
          <w:rFonts w:ascii="Times New Roman" w:hAnsi="Times New Roman" w:cs="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в соответствии с действующим законодательством РФ.</w:t>
      </w:r>
    </w:p>
    <w:p w:rsidR="007C33A0" w:rsidRPr="00154BE6" w:rsidRDefault="007C33A0" w:rsidP="007C33A0">
      <w:pPr>
        <w:pStyle w:val="ConsNormal"/>
        <w:ind w:firstLine="0"/>
        <w:jc w:val="center"/>
        <w:rPr>
          <w:rFonts w:ascii="Times New Roman" w:hAnsi="Times New Roman" w:cs="Times New Roman"/>
          <w:b/>
          <w:sz w:val="24"/>
          <w:szCs w:val="24"/>
        </w:rPr>
      </w:pPr>
      <w:r w:rsidRPr="00154BE6">
        <w:rPr>
          <w:rFonts w:ascii="Times New Roman" w:hAnsi="Times New Roman" w:cs="Times New Roman"/>
          <w:b/>
          <w:sz w:val="24"/>
          <w:szCs w:val="24"/>
        </w:rPr>
        <w:t>11. Порядок внесения изменений, дополнений в Договор</w:t>
      </w:r>
    </w:p>
    <w:p w:rsidR="007C33A0" w:rsidRPr="00154BE6" w:rsidRDefault="007C33A0" w:rsidP="007C33A0">
      <w:pPr>
        <w:pStyle w:val="ConsNormal"/>
        <w:spacing w:line="360" w:lineRule="auto"/>
        <w:ind w:firstLine="0"/>
        <w:jc w:val="center"/>
        <w:rPr>
          <w:rFonts w:ascii="Times New Roman" w:hAnsi="Times New Roman" w:cs="Times New Roman"/>
          <w:b/>
          <w:sz w:val="24"/>
          <w:szCs w:val="24"/>
        </w:rPr>
      </w:pPr>
      <w:r w:rsidRPr="00154BE6">
        <w:rPr>
          <w:rFonts w:ascii="Times New Roman" w:hAnsi="Times New Roman" w:cs="Times New Roman"/>
          <w:b/>
          <w:sz w:val="24"/>
          <w:szCs w:val="24"/>
        </w:rPr>
        <w:t>и его расторжения</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14.1. </w:t>
      </w:r>
      <w:r>
        <w:rPr>
          <w:rFonts w:ascii="Times New Roman" w:hAnsi="Times New Roman" w:cs="Times New Roman"/>
          <w:sz w:val="24"/>
          <w:szCs w:val="24"/>
        </w:rPr>
        <w:t xml:space="preserve">и 3.1.5. </w:t>
      </w:r>
      <w:r w:rsidRPr="00154BE6">
        <w:rPr>
          <w:rFonts w:ascii="Times New Roman" w:hAnsi="Times New Roman" w:cs="Times New Roman"/>
          <w:sz w:val="24"/>
          <w:szCs w:val="24"/>
        </w:rPr>
        <w:t>настоящего Договора.</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7C33A0" w:rsidRPr="00154BE6" w:rsidRDefault="007C33A0" w:rsidP="007C33A0">
      <w:pPr>
        <w:pStyle w:val="Standard"/>
        <w:spacing w:line="360" w:lineRule="auto"/>
        <w:jc w:val="center"/>
        <w:rPr>
          <w:b/>
        </w:rPr>
      </w:pPr>
      <w:bookmarkStart w:id="2" w:name="OLE_LINK13"/>
      <w:bookmarkStart w:id="3" w:name="OLE_LINK12"/>
      <w:bookmarkStart w:id="4" w:name="OLE_LINK1"/>
      <w:bookmarkStart w:id="5" w:name="OLE_LINK5"/>
      <w:r w:rsidRPr="00154BE6">
        <w:rPr>
          <w:b/>
        </w:rPr>
        <w:t>12. Антикоррупционная оговорка</w:t>
      </w:r>
    </w:p>
    <w:p w:rsidR="007C33A0" w:rsidRPr="00154BE6" w:rsidRDefault="007C33A0" w:rsidP="007C33A0">
      <w:pPr>
        <w:pStyle w:val="Standard"/>
        <w:ind w:firstLine="709"/>
        <w:jc w:val="both"/>
      </w:pPr>
      <w:r w:rsidRPr="00154BE6">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7C33A0" w:rsidRPr="00154BE6" w:rsidRDefault="007C33A0" w:rsidP="007C33A0">
      <w:pPr>
        <w:pStyle w:val="Standard"/>
        <w:ind w:firstLine="709"/>
        <w:jc w:val="both"/>
      </w:pPr>
      <w:r w:rsidRPr="00154BE6">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w:t>
      </w:r>
      <w:r w:rsidRPr="00154BE6">
        <w:lastRenderedPageBreak/>
        <w:t>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7C33A0" w:rsidRPr="00154BE6" w:rsidRDefault="007C33A0" w:rsidP="007C33A0">
      <w:pPr>
        <w:pStyle w:val="Standard"/>
        <w:ind w:firstLine="709"/>
        <w:jc w:val="both"/>
      </w:pPr>
      <w:r w:rsidRPr="00154BE6">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rsidRPr="00154BE6">
        <w:t xml:space="preserve">12.1, 12.2 </w:t>
      </w:r>
      <w:bookmarkEnd w:id="6"/>
      <w:bookmarkEnd w:id="7"/>
      <w:r w:rsidRPr="00154BE6">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C33A0" w:rsidRPr="00B757EE" w:rsidRDefault="007C33A0" w:rsidP="007C33A0">
      <w:pPr>
        <w:pStyle w:val="Standard"/>
        <w:ind w:firstLine="709"/>
        <w:jc w:val="both"/>
      </w:pPr>
      <w:r w:rsidRPr="00154BE6">
        <w:rPr>
          <w:shd w:val="clear" w:color="auto" w:fill="FFFFFF"/>
        </w:rPr>
        <w:t>12.3.1.</w:t>
      </w:r>
      <w:r w:rsidRPr="00154BE6">
        <w:t xml:space="preserve"> Каналы уведомления </w:t>
      </w:r>
      <w:r w:rsidR="005C365A" w:rsidRPr="005C365A">
        <w:t xml:space="preserve">Частное учреждение здравоохранения «Больница «РЖД-Медицина» города Новый Уренгой» </w:t>
      </w:r>
      <w:r w:rsidRPr="005C365A">
        <w:t>(</w:t>
      </w:r>
      <w:r w:rsidRPr="00154BE6">
        <w:t>Покупатель) о нарушениях каких-либо положений пункта</w:t>
      </w:r>
      <w:r w:rsidR="00B757EE">
        <w:t xml:space="preserve"> 1 настоящего раздела: тел. (3494</w:t>
      </w:r>
      <w:r w:rsidRPr="00154BE6">
        <w:t xml:space="preserve">) </w:t>
      </w:r>
      <w:r w:rsidR="00B757EE">
        <w:t>247-335</w:t>
      </w:r>
      <w:r w:rsidRPr="00154BE6">
        <w:t xml:space="preserve">, E-mail: </w:t>
      </w:r>
      <w:r w:rsidR="00B757EE" w:rsidRPr="00B757EE">
        <w:rPr>
          <w:lang w:val="en-US"/>
        </w:rPr>
        <w:t>korbolniza</w:t>
      </w:r>
      <w:r w:rsidR="00B757EE" w:rsidRPr="00B757EE">
        <w:t>@</w:t>
      </w:r>
      <w:r w:rsidR="00B757EE" w:rsidRPr="00B757EE">
        <w:rPr>
          <w:lang w:val="en-US"/>
        </w:rPr>
        <w:t>mail</w:t>
      </w:r>
      <w:r w:rsidR="00B757EE" w:rsidRPr="00B757EE">
        <w:t>.</w:t>
      </w:r>
      <w:r w:rsidR="00B757EE" w:rsidRPr="00B757EE">
        <w:rPr>
          <w:lang w:val="en-US"/>
        </w:rPr>
        <w:t>ru</w:t>
      </w:r>
      <w:r w:rsidRPr="00B757EE">
        <w:rPr>
          <w:shd w:val="clear" w:color="auto" w:fill="FFFFFF"/>
        </w:rPr>
        <w:t>.</w:t>
      </w:r>
    </w:p>
    <w:p w:rsidR="007C33A0" w:rsidRPr="00154BE6" w:rsidRDefault="007C33A0" w:rsidP="007C33A0">
      <w:pPr>
        <w:pStyle w:val="Standard"/>
        <w:ind w:firstLine="709"/>
        <w:jc w:val="both"/>
      </w:pPr>
      <w:r w:rsidRPr="00154BE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7C33A0" w:rsidRPr="00154BE6" w:rsidRDefault="007C33A0" w:rsidP="007C33A0">
      <w:pPr>
        <w:pStyle w:val="Standard"/>
        <w:ind w:firstLine="709"/>
        <w:jc w:val="both"/>
      </w:pPr>
      <w:r w:rsidRPr="00154BE6">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C33A0" w:rsidRPr="00154BE6" w:rsidRDefault="007C33A0" w:rsidP="007C33A0">
      <w:pPr>
        <w:pStyle w:val="Standard"/>
        <w:ind w:firstLine="709"/>
        <w:jc w:val="both"/>
      </w:pPr>
      <w:r w:rsidRPr="00154BE6">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C33A0" w:rsidRPr="00154BE6" w:rsidRDefault="007C33A0" w:rsidP="007C33A0">
      <w:pPr>
        <w:pStyle w:val="Standard"/>
        <w:numPr>
          <w:ilvl w:val="1"/>
          <w:numId w:val="6"/>
        </w:numPr>
        <w:ind w:firstLine="709"/>
        <w:jc w:val="both"/>
      </w:pPr>
      <w:r w:rsidRPr="00154BE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7C33A0" w:rsidRPr="00154BE6" w:rsidRDefault="007C33A0" w:rsidP="007C33A0">
      <w:pPr>
        <w:pStyle w:val="Standard"/>
        <w:spacing w:line="360" w:lineRule="auto"/>
        <w:jc w:val="center"/>
        <w:rPr>
          <w:b/>
        </w:rPr>
      </w:pPr>
      <w:r w:rsidRPr="00154BE6">
        <w:rPr>
          <w:b/>
        </w:rPr>
        <w:t>13. Срок действия Договора</w:t>
      </w:r>
    </w:p>
    <w:p w:rsidR="007C33A0" w:rsidRPr="00154BE6" w:rsidRDefault="007C33A0" w:rsidP="007C33A0">
      <w:pPr>
        <w:pStyle w:val="Standard"/>
        <w:ind w:firstLine="709"/>
        <w:jc w:val="both"/>
      </w:pPr>
      <w:r w:rsidRPr="00154BE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C33A0" w:rsidRPr="00154BE6" w:rsidRDefault="007C33A0" w:rsidP="007C33A0">
      <w:pPr>
        <w:pStyle w:val="Standard"/>
        <w:jc w:val="both"/>
      </w:pPr>
    </w:p>
    <w:p w:rsidR="007C33A0" w:rsidRPr="00154BE6" w:rsidRDefault="007C33A0" w:rsidP="007C33A0">
      <w:pPr>
        <w:pStyle w:val="ConsNormal"/>
        <w:spacing w:line="360" w:lineRule="auto"/>
        <w:ind w:firstLine="0"/>
        <w:jc w:val="center"/>
        <w:rPr>
          <w:rFonts w:ascii="Times New Roman" w:hAnsi="Times New Roman" w:cs="Times New Roman"/>
          <w:b/>
          <w:sz w:val="24"/>
          <w:szCs w:val="24"/>
        </w:rPr>
      </w:pPr>
      <w:r w:rsidRPr="00154BE6">
        <w:rPr>
          <w:rFonts w:ascii="Times New Roman" w:hAnsi="Times New Roman" w:cs="Times New Roman"/>
          <w:b/>
          <w:sz w:val="24"/>
          <w:szCs w:val="24"/>
        </w:rPr>
        <w:t>14. Прочие условия</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w:t>
      </w:r>
      <w:r w:rsidRPr="00154BE6">
        <w:rPr>
          <w:rFonts w:ascii="Times New Roman" w:hAnsi="Times New Roman" w:cs="Times New Roman"/>
          <w:sz w:val="24"/>
          <w:szCs w:val="24"/>
        </w:rPr>
        <w:lastRenderedPageBreak/>
        <w:t>Российской Федерации.</w:t>
      </w:r>
    </w:p>
    <w:p w:rsidR="007C33A0" w:rsidRPr="00154BE6" w:rsidRDefault="007C33A0" w:rsidP="007C33A0">
      <w:pPr>
        <w:pStyle w:val="Standard"/>
        <w:ind w:firstLine="709"/>
        <w:jc w:val="both"/>
        <w:rPr>
          <w:shd w:val="clear" w:color="auto" w:fill="FFFFFF"/>
        </w:rPr>
      </w:pPr>
      <w:r w:rsidRPr="00154BE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14.5. Все приложения к настоящему Договору являются его неотъемлемыми частями.</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14.7. К настоящему Договору прилагаются:</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14.8. Спецификация (приложение № 1).</w:t>
      </w:r>
    </w:p>
    <w:p w:rsidR="007C33A0" w:rsidRPr="00AB50C7" w:rsidRDefault="007C33A0" w:rsidP="007C33A0">
      <w:pPr>
        <w:pStyle w:val="Textbody"/>
        <w:jc w:val="center"/>
        <w:rPr>
          <w:b/>
        </w:rPr>
      </w:pPr>
      <w:r w:rsidRPr="00AB50C7">
        <w:rPr>
          <w:b/>
        </w:rPr>
        <w:t>15. Адреса и платёжные реквизиты Сторон</w:t>
      </w:r>
    </w:p>
    <w:tbl>
      <w:tblPr>
        <w:tblW w:w="1031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7C33A0" w:rsidRPr="00AB50C7" w:rsidTr="008A0838">
        <w:tc>
          <w:tcPr>
            <w:tcW w:w="5495" w:type="dxa"/>
            <w:tcBorders>
              <w:top w:val="single" w:sz="4" w:space="0" w:color="auto"/>
              <w:left w:val="single" w:sz="4" w:space="0" w:color="auto"/>
              <w:bottom w:val="single" w:sz="4" w:space="0" w:color="auto"/>
              <w:right w:val="single" w:sz="4" w:space="0" w:color="auto"/>
            </w:tcBorders>
          </w:tcPr>
          <w:p w:rsidR="00605F08" w:rsidRDefault="007C33A0" w:rsidP="003B4AC2">
            <w:pPr>
              <w:tabs>
                <w:tab w:val="left" w:pos="643"/>
              </w:tabs>
              <w:spacing w:line="200" w:lineRule="exact"/>
              <w:rPr>
                <w:b/>
                <w:sz w:val="24"/>
                <w:szCs w:val="24"/>
              </w:rPr>
            </w:pPr>
            <w:r w:rsidRPr="00606777">
              <w:rPr>
                <w:b/>
                <w:sz w:val="24"/>
                <w:szCs w:val="24"/>
              </w:rPr>
              <w:t>Покупатель:</w:t>
            </w:r>
            <w:r>
              <w:rPr>
                <w:b/>
                <w:sz w:val="24"/>
                <w:szCs w:val="24"/>
              </w:rPr>
              <w:t xml:space="preserve"> </w:t>
            </w:r>
          </w:p>
          <w:p w:rsidR="00605F08" w:rsidRDefault="00605F08" w:rsidP="003B4AC2">
            <w:pPr>
              <w:tabs>
                <w:tab w:val="left" w:pos="643"/>
              </w:tabs>
              <w:spacing w:line="200" w:lineRule="exact"/>
              <w:rPr>
                <w:b/>
                <w:sz w:val="24"/>
                <w:szCs w:val="24"/>
              </w:rPr>
            </w:pPr>
          </w:p>
          <w:p w:rsidR="003B4AC2" w:rsidRPr="00605F08" w:rsidRDefault="003B4AC2" w:rsidP="003B4AC2">
            <w:pPr>
              <w:tabs>
                <w:tab w:val="left" w:pos="643"/>
              </w:tabs>
              <w:spacing w:line="200" w:lineRule="exact"/>
              <w:rPr>
                <w:b/>
              </w:rPr>
            </w:pPr>
            <w:r w:rsidRPr="00605F08">
              <w:rPr>
                <w:b/>
              </w:rPr>
              <w:t>Частное учреждение здравоохранения «Больница «РЖД-Медицина» города Новый Уренгой»</w:t>
            </w:r>
          </w:p>
          <w:p w:rsidR="003B4AC2" w:rsidRPr="007A782F" w:rsidRDefault="003B4AC2" w:rsidP="003B4AC2">
            <w:pPr>
              <w:tabs>
                <w:tab w:val="left" w:pos="643"/>
              </w:tabs>
              <w:spacing w:line="200" w:lineRule="exact"/>
              <w:rPr>
                <w:b/>
                <w:sz w:val="18"/>
                <w:szCs w:val="18"/>
              </w:rPr>
            </w:pPr>
          </w:p>
          <w:p w:rsidR="003B4AC2" w:rsidRPr="00605F08" w:rsidRDefault="003B4AC2" w:rsidP="003B4AC2">
            <w:pPr>
              <w:tabs>
                <w:tab w:val="left" w:pos="643"/>
              </w:tabs>
              <w:spacing w:line="200" w:lineRule="exact"/>
              <w:rPr>
                <w:color w:val="000000"/>
                <w:spacing w:val="7"/>
              </w:rPr>
            </w:pPr>
            <w:r w:rsidRPr="00605F08">
              <w:rPr>
                <w:color w:val="000000"/>
                <w:spacing w:val="7"/>
              </w:rPr>
              <w:t xml:space="preserve">629320, Ямало- Ненецкий автономный округ, г. Новый Уренгой,  пр. Мира, д.36 </w:t>
            </w:r>
          </w:p>
          <w:p w:rsidR="003B4AC2" w:rsidRPr="00605F08" w:rsidRDefault="003B4AC2" w:rsidP="003B4AC2">
            <w:pPr>
              <w:tabs>
                <w:tab w:val="left" w:pos="643"/>
              </w:tabs>
              <w:spacing w:line="200" w:lineRule="exact"/>
              <w:rPr>
                <w:color w:val="000000"/>
                <w:spacing w:val="7"/>
              </w:rPr>
            </w:pPr>
            <w:r w:rsidRPr="00605F08">
              <w:rPr>
                <w:color w:val="000000"/>
                <w:spacing w:val="7"/>
              </w:rPr>
              <w:t>ИНН 8904044567, КПП 890401001</w:t>
            </w:r>
          </w:p>
          <w:p w:rsidR="003B4AC2" w:rsidRPr="00605F08" w:rsidRDefault="003B4AC2" w:rsidP="003B4AC2">
            <w:pPr>
              <w:tabs>
                <w:tab w:val="left" w:pos="643"/>
              </w:tabs>
              <w:spacing w:line="200" w:lineRule="exact"/>
              <w:rPr>
                <w:color w:val="000000"/>
                <w:spacing w:val="7"/>
              </w:rPr>
            </w:pPr>
            <w:r w:rsidRPr="00605F08">
              <w:rPr>
                <w:color w:val="000000"/>
                <w:spacing w:val="7"/>
              </w:rPr>
              <w:t>ОКОГУ 4100612</w:t>
            </w:r>
          </w:p>
          <w:p w:rsidR="003B4AC2" w:rsidRPr="00605F08" w:rsidRDefault="003B4AC2" w:rsidP="003B4AC2">
            <w:pPr>
              <w:tabs>
                <w:tab w:val="left" w:pos="643"/>
              </w:tabs>
              <w:spacing w:line="200" w:lineRule="exact"/>
              <w:rPr>
                <w:color w:val="000000"/>
                <w:spacing w:val="7"/>
              </w:rPr>
            </w:pPr>
            <w:r w:rsidRPr="00605F08">
              <w:rPr>
                <w:color w:val="000000"/>
                <w:spacing w:val="7"/>
              </w:rPr>
              <w:t>ОКПО 73158461, ОКВЭД 86.10  ОКФС 16</w:t>
            </w:r>
          </w:p>
          <w:p w:rsidR="003B4AC2" w:rsidRPr="00605F08" w:rsidRDefault="003B4AC2" w:rsidP="003B4AC2">
            <w:pPr>
              <w:tabs>
                <w:tab w:val="left" w:pos="643"/>
              </w:tabs>
              <w:spacing w:line="200" w:lineRule="exact"/>
              <w:rPr>
                <w:color w:val="000000"/>
                <w:spacing w:val="7"/>
              </w:rPr>
            </w:pPr>
            <w:r w:rsidRPr="00605F08">
              <w:rPr>
                <w:color w:val="000000"/>
                <w:spacing w:val="7"/>
              </w:rPr>
              <w:t>ОКПФ 75500  ОКАТО 71176000000</w:t>
            </w:r>
          </w:p>
          <w:p w:rsidR="003B4AC2" w:rsidRPr="00605F08" w:rsidRDefault="003B4AC2" w:rsidP="003B4AC2">
            <w:pPr>
              <w:tabs>
                <w:tab w:val="left" w:pos="643"/>
              </w:tabs>
              <w:spacing w:line="200" w:lineRule="exact"/>
              <w:rPr>
                <w:color w:val="000000"/>
                <w:spacing w:val="7"/>
              </w:rPr>
            </w:pPr>
            <w:r w:rsidRPr="00605F08">
              <w:rPr>
                <w:color w:val="000000"/>
                <w:spacing w:val="7"/>
              </w:rPr>
              <w:t>Р/счёт 40703810800020009230</w:t>
            </w:r>
          </w:p>
          <w:p w:rsidR="003B4AC2" w:rsidRPr="00605F08" w:rsidRDefault="003B4AC2" w:rsidP="003B4AC2">
            <w:pPr>
              <w:tabs>
                <w:tab w:val="left" w:pos="643"/>
              </w:tabs>
              <w:spacing w:line="200" w:lineRule="exact"/>
              <w:rPr>
                <w:color w:val="000000"/>
                <w:spacing w:val="7"/>
              </w:rPr>
            </w:pPr>
            <w:r w:rsidRPr="00605F08">
              <w:rPr>
                <w:color w:val="000000"/>
                <w:spacing w:val="7"/>
              </w:rPr>
              <w:t>к/счет 30101810700000000753</w:t>
            </w:r>
          </w:p>
          <w:p w:rsidR="003B4AC2" w:rsidRPr="00605F08" w:rsidRDefault="003B4AC2" w:rsidP="003B4AC2">
            <w:pPr>
              <w:tabs>
                <w:tab w:val="left" w:pos="643"/>
              </w:tabs>
              <w:spacing w:line="200" w:lineRule="exact"/>
              <w:rPr>
                <w:color w:val="000000"/>
                <w:spacing w:val="7"/>
              </w:rPr>
            </w:pPr>
            <w:r w:rsidRPr="00605F08">
              <w:rPr>
                <w:color w:val="000000"/>
                <w:spacing w:val="7"/>
              </w:rPr>
              <w:t>БИК 047195753</w:t>
            </w:r>
          </w:p>
          <w:p w:rsidR="003B4AC2" w:rsidRPr="00605F08" w:rsidRDefault="003B4AC2" w:rsidP="003B4AC2">
            <w:pPr>
              <w:spacing w:line="200" w:lineRule="exact"/>
            </w:pPr>
            <w:r w:rsidRPr="00605F08">
              <w:rPr>
                <w:color w:val="000000"/>
                <w:spacing w:val="7"/>
              </w:rPr>
              <w:t>в ф-ле ГПБ (АО) в г. Новый Уренгой, Тюменская обл. г. Новый Уренгой</w:t>
            </w:r>
            <w:r w:rsidRPr="00605F08">
              <w:t xml:space="preserve"> </w:t>
            </w:r>
          </w:p>
          <w:p w:rsidR="003B4AC2" w:rsidRPr="00605F08" w:rsidRDefault="003B4AC2" w:rsidP="003B4AC2">
            <w:pPr>
              <w:spacing w:line="200" w:lineRule="exact"/>
            </w:pPr>
            <w:r w:rsidRPr="00605F08">
              <w:t xml:space="preserve">ОГРН 1048900305167 выдан </w:t>
            </w:r>
          </w:p>
          <w:p w:rsidR="003B4AC2" w:rsidRPr="00605F08" w:rsidRDefault="003B4AC2" w:rsidP="003B4AC2">
            <w:pPr>
              <w:spacing w:line="200" w:lineRule="exact"/>
              <w:rPr>
                <w:bCs/>
              </w:rPr>
            </w:pPr>
            <w:r w:rsidRPr="00605F08">
              <w:t>Межрайонной ИМНС России №3 по ЯНАО от 06.08.2004г.</w:t>
            </w:r>
          </w:p>
          <w:p w:rsidR="003B4AC2" w:rsidRPr="00605F08" w:rsidRDefault="003B4AC2" w:rsidP="003B4AC2">
            <w:pPr>
              <w:spacing w:line="200" w:lineRule="exact"/>
              <w:rPr>
                <w:lang w:val="en-US"/>
              </w:rPr>
            </w:pPr>
            <w:r w:rsidRPr="00605F08">
              <w:rPr>
                <w:lang w:val="en-US"/>
              </w:rPr>
              <w:t xml:space="preserve">E-mail: </w:t>
            </w:r>
            <w:r w:rsidRPr="00605F08">
              <w:rPr>
                <w:b/>
                <w:lang w:val="en-US"/>
              </w:rPr>
              <w:t xml:space="preserve"> </w:t>
            </w:r>
            <w:r w:rsidRPr="00605F08">
              <w:rPr>
                <w:lang w:val="en-US"/>
              </w:rPr>
              <w:t>korbolniza@mail.ru</w:t>
            </w:r>
          </w:p>
          <w:p w:rsidR="003B4AC2" w:rsidRPr="00605F08" w:rsidRDefault="003B4AC2" w:rsidP="003B4AC2">
            <w:pPr>
              <w:tabs>
                <w:tab w:val="left" w:pos="643"/>
              </w:tabs>
              <w:spacing w:line="200" w:lineRule="exact"/>
              <w:rPr>
                <w:color w:val="000000"/>
                <w:lang w:val="en-US"/>
              </w:rPr>
            </w:pPr>
            <w:r w:rsidRPr="00605F08">
              <w:rPr>
                <w:color w:val="000000"/>
              </w:rPr>
              <w:t>Сайт</w:t>
            </w:r>
            <w:r w:rsidRPr="00605F08">
              <w:rPr>
                <w:color w:val="000000"/>
                <w:lang w:val="en-US"/>
              </w:rPr>
              <w:t>: kub89.ru</w:t>
            </w:r>
          </w:p>
          <w:p w:rsidR="003B4AC2" w:rsidRPr="00605F08" w:rsidRDefault="003B4AC2" w:rsidP="003B4AC2">
            <w:pPr>
              <w:tabs>
                <w:tab w:val="left" w:pos="643"/>
              </w:tabs>
              <w:spacing w:line="200" w:lineRule="exact"/>
              <w:rPr>
                <w:color w:val="000000"/>
                <w:lang w:val="en-US"/>
              </w:rPr>
            </w:pPr>
          </w:p>
          <w:p w:rsidR="003B4AC2" w:rsidRPr="00605F08" w:rsidRDefault="003B4AC2" w:rsidP="003B4AC2">
            <w:pPr>
              <w:tabs>
                <w:tab w:val="left" w:pos="643"/>
              </w:tabs>
              <w:spacing w:line="200" w:lineRule="exact"/>
              <w:rPr>
                <w:color w:val="000000"/>
                <w:lang w:val="en-US"/>
              </w:rPr>
            </w:pPr>
          </w:p>
          <w:p w:rsidR="003B4AC2" w:rsidRPr="00605F08" w:rsidRDefault="003B4AC2" w:rsidP="003B4AC2">
            <w:pPr>
              <w:tabs>
                <w:tab w:val="left" w:pos="643"/>
              </w:tabs>
              <w:spacing w:line="200" w:lineRule="exact"/>
              <w:rPr>
                <w:color w:val="000000"/>
              </w:rPr>
            </w:pPr>
            <w:r w:rsidRPr="00605F08">
              <w:rPr>
                <w:color w:val="000000"/>
              </w:rPr>
              <w:t>Главный врач</w:t>
            </w:r>
          </w:p>
          <w:p w:rsidR="003B4AC2" w:rsidRPr="00605F08" w:rsidRDefault="003B4AC2" w:rsidP="003B4AC2">
            <w:pPr>
              <w:tabs>
                <w:tab w:val="left" w:pos="643"/>
              </w:tabs>
              <w:spacing w:line="200" w:lineRule="exact"/>
              <w:rPr>
                <w:b/>
              </w:rPr>
            </w:pPr>
            <w:r w:rsidRPr="00605F08">
              <w:rPr>
                <w:b/>
              </w:rPr>
              <w:t>Частное учреждение здравоохранения «Больница «РЖД-Медицина» города Новый Уренгой»</w:t>
            </w:r>
          </w:p>
          <w:p w:rsidR="003B4AC2" w:rsidRPr="00605F08" w:rsidRDefault="003B4AC2" w:rsidP="003B4AC2">
            <w:pPr>
              <w:tabs>
                <w:tab w:val="left" w:pos="643"/>
              </w:tabs>
              <w:spacing w:line="200" w:lineRule="exact"/>
              <w:rPr>
                <w:color w:val="000000"/>
                <w:spacing w:val="7"/>
              </w:rPr>
            </w:pPr>
          </w:p>
          <w:p w:rsidR="003B4AC2" w:rsidRPr="00605F08" w:rsidRDefault="003B4AC2" w:rsidP="003B4AC2">
            <w:pPr>
              <w:tabs>
                <w:tab w:val="left" w:pos="643"/>
              </w:tabs>
              <w:spacing w:line="200" w:lineRule="exact"/>
              <w:rPr>
                <w:color w:val="000000"/>
                <w:spacing w:val="7"/>
              </w:rPr>
            </w:pPr>
          </w:p>
          <w:p w:rsidR="007C33A0" w:rsidRPr="00AB50C7" w:rsidRDefault="003B4AC2" w:rsidP="003B4AC2">
            <w:pPr>
              <w:pStyle w:val="af"/>
              <w:widowControl w:val="0"/>
              <w:suppressAutoHyphens/>
              <w:autoSpaceDN w:val="0"/>
              <w:spacing w:after="200" w:line="216" w:lineRule="auto"/>
              <w:jc w:val="both"/>
              <w:textAlignment w:val="baseline"/>
              <w:rPr>
                <w:rFonts w:ascii="Times New Roman" w:hAnsi="Times New Roman" w:cs="Times New Roman"/>
                <w:sz w:val="24"/>
                <w:szCs w:val="24"/>
              </w:rPr>
            </w:pPr>
            <w:r w:rsidRPr="00605F08">
              <w:rPr>
                <w:rFonts w:ascii="Times New Roman" w:hAnsi="Times New Roman" w:cs="Times New Roman"/>
                <w:b/>
                <w:color w:val="000000"/>
                <w:spacing w:val="7"/>
                <w:sz w:val="20"/>
                <w:szCs w:val="20"/>
              </w:rPr>
              <w:t>_______________________ М.С. Докшин</w:t>
            </w:r>
          </w:p>
        </w:tc>
        <w:tc>
          <w:tcPr>
            <w:tcW w:w="4820" w:type="dxa"/>
            <w:tcBorders>
              <w:top w:val="single" w:sz="4" w:space="0" w:color="auto"/>
              <w:left w:val="single" w:sz="4" w:space="0" w:color="auto"/>
              <w:bottom w:val="single" w:sz="4" w:space="0" w:color="auto"/>
              <w:right w:val="single" w:sz="4" w:space="0" w:color="auto"/>
            </w:tcBorders>
          </w:tcPr>
          <w:p w:rsidR="007C33A0" w:rsidRPr="00AB50C7" w:rsidRDefault="007C33A0" w:rsidP="008A0838">
            <w:pPr>
              <w:spacing w:line="216" w:lineRule="auto"/>
              <w:rPr>
                <w:sz w:val="24"/>
                <w:szCs w:val="24"/>
              </w:rPr>
            </w:pPr>
            <w:r>
              <w:rPr>
                <w:sz w:val="24"/>
                <w:szCs w:val="24"/>
              </w:rPr>
              <w:t>Поставщик:</w:t>
            </w:r>
          </w:p>
        </w:tc>
      </w:tr>
    </w:tbl>
    <w:p w:rsidR="007C33A0" w:rsidRPr="00EA3665" w:rsidRDefault="007C33A0" w:rsidP="007C33A0">
      <w:pPr>
        <w:spacing w:line="228" w:lineRule="auto"/>
        <w:ind w:firstLine="709"/>
        <w:jc w:val="both"/>
        <w:rPr>
          <w:b/>
          <w:sz w:val="24"/>
          <w:szCs w:val="24"/>
        </w:rPr>
      </w:pPr>
    </w:p>
    <w:p w:rsidR="007C33A0" w:rsidRPr="00EA3665" w:rsidRDefault="007C33A0" w:rsidP="007C33A0">
      <w:pPr>
        <w:pStyle w:val="Textbody"/>
        <w:jc w:val="both"/>
        <w:rPr>
          <w:b/>
          <w:bCs/>
        </w:rPr>
      </w:pPr>
    </w:p>
    <w:p w:rsidR="007C33A0" w:rsidRPr="00EA3665" w:rsidRDefault="007C33A0" w:rsidP="007C33A0">
      <w:pPr>
        <w:pStyle w:val="Standard"/>
        <w:jc w:val="right"/>
      </w:pPr>
    </w:p>
    <w:p w:rsidR="007C33A0" w:rsidRPr="00EA3665" w:rsidRDefault="007C33A0" w:rsidP="007C33A0">
      <w:pPr>
        <w:pStyle w:val="Standard"/>
        <w:jc w:val="right"/>
      </w:pPr>
    </w:p>
    <w:p w:rsidR="007C33A0" w:rsidRPr="00EA3665" w:rsidRDefault="007C33A0" w:rsidP="007C33A0">
      <w:pPr>
        <w:pStyle w:val="Standard"/>
        <w:jc w:val="right"/>
      </w:pPr>
    </w:p>
    <w:p w:rsidR="007C33A0" w:rsidRPr="00EA3665" w:rsidRDefault="007C33A0" w:rsidP="007C33A0">
      <w:pPr>
        <w:pStyle w:val="Standard"/>
        <w:jc w:val="right"/>
      </w:pPr>
    </w:p>
    <w:p w:rsidR="007C33A0" w:rsidRPr="00EA3665" w:rsidRDefault="007C33A0" w:rsidP="007C33A0">
      <w:pPr>
        <w:pStyle w:val="Standard"/>
        <w:jc w:val="right"/>
      </w:pPr>
    </w:p>
    <w:p w:rsidR="007C33A0" w:rsidRDefault="007C33A0" w:rsidP="007C33A0">
      <w:pPr>
        <w:pStyle w:val="Standard"/>
        <w:jc w:val="right"/>
      </w:pPr>
    </w:p>
    <w:p w:rsidR="00180CA3" w:rsidRDefault="00180CA3" w:rsidP="007C33A0">
      <w:pPr>
        <w:pStyle w:val="Standard"/>
        <w:jc w:val="right"/>
      </w:pPr>
    </w:p>
    <w:p w:rsidR="00180CA3" w:rsidRDefault="00180CA3" w:rsidP="007C33A0">
      <w:pPr>
        <w:pStyle w:val="Standard"/>
        <w:jc w:val="right"/>
      </w:pPr>
    </w:p>
    <w:p w:rsidR="00180CA3" w:rsidRDefault="00180CA3" w:rsidP="007C33A0">
      <w:pPr>
        <w:pStyle w:val="Standard"/>
        <w:jc w:val="right"/>
      </w:pPr>
    </w:p>
    <w:p w:rsidR="007C33A0" w:rsidRPr="00AB50C7" w:rsidRDefault="007C33A0" w:rsidP="007C33A0">
      <w:pPr>
        <w:pStyle w:val="Standard"/>
        <w:jc w:val="right"/>
      </w:pPr>
      <w:r w:rsidRPr="00AB50C7">
        <w:lastRenderedPageBreak/>
        <w:t>Приложение №1</w:t>
      </w:r>
    </w:p>
    <w:p w:rsidR="007C33A0" w:rsidRPr="00AB50C7" w:rsidRDefault="007C33A0" w:rsidP="007C33A0">
      <w:pPr>
        <w:pStyle w:val="Standard"/>
        <w:tabs>
          <w:tab w:val="left" w:pos="1040"/>
          <w:tab w:val="left" w:pos="1440"/>
          <w:tab w:val="left" w:pos="8000"/>
        </w:tabs>
        <w:jc w:val="both"/>
        <w:rPr>
          <w:rFonts w:eastAsia="Times New Roman"/>
        </w:rPr>
      </w:pPr>
    </w:p>
    <w:p w:rsidR="007C33A0" w:rsidRPr="00AB50C7" w:rsidRDefault="007C33A0" w:rsidP="007C33A0">
      <w:pPr>
        <w:pStyle w:val="Standard"/>
        <w:tabs>
          <w:tab w:val="left" w:pos="1040"/>
          <w:tab w:val="left" w:pos="1440"/>
          <w:tab w:val="left" w:pos="8000"/>
        </w:tabs>
        <w:jc w:val="center"/>
      </w:pPr>
      <w:r w:rsidRPr="00AB50C7">
        <w:t xml:space="preserve">Спецификация  к договору №  </w:t>
      </w:r>
      <w:r>
        <w:t xml:space="preserve">__  от ________________  2018 </w:t>
      </w:r>
      <w:r w:rsidRPr="00AB50C7">
        <w:t>г.</w:t>
      </w:r>
    </w:p>
    <w:p w:rsidR="007C33A0" w:rsidRPr="00AB50C7" w:rsidRDefault="007C33A0" w:rsidP="007C33A0">
      <w:pPr>
        <w:pStyle w:val="Standard"/>
        <w:tabs>
          <w:tab w:val="left" w:pos="1040"/>
          <w:tab w:val="left" w:pos="1440"/>
          <w:tab w:val="left" w:pos="8000"/>
        </w:tabs>
        <w:jc w:val="both"/>
      </w:pPr>
    </w:p>
    <w:p w:rsidR="007C33A0" w:rsidRPr="00AB50C7" w:rsidRDefault="007C33A0" w:rsidP="007C33A0">
      <w:pPr>
        <w:pStyle w:val="Standard"/>
        <w:tabs>
          <w:tab w:val="left" w:pos="1040"/>
          <w:tab w:val="left" w:pos="1440"/>
          <w:tab w:val="left" w:pos="8000"/>
        </w:tabs>
        <w:jc w:val="both"/>
      </w:pPr>
    </w:p>
    <w:tbl>
      <w:tblPr>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419"/>
        <w:gridCol w:w="992"/>
        <w:gridCol w:w="992"/>
        <w:gridCol w:w="1276"/>
        <w:gridCol w:w="1136"/>
      </w:tblGrid>
      <w:tr w:rsidR="007C33A0" w:rsidRPr="007F0362" w:rsidTr="008A0838">
        <w:trPr>
          <w:trHeight w:val="300"/>
          <w:jc w:val="center"/>
        </w:trPr>
        <w:tc>
          <w:tcPr>
            <w:tcW w:w="960" w:type="dxa"/>
            <w:shd w:val="clear" w:color="auto" w:fill="A6A6A6" w:themeFill="background1" w:themeFillShade="A6"/>
            <w:noWrap/>
            <w:hideMark/>
          </w:tcPr>
          <w:p w:rsidR="007C33A0" w:rsidRPr="007F0362" w:rsidRDefault="007C33A0" w:rsidP="008A0838">
            <w:pPr>
              <w:jc w:val="center"/>
              <w:rPr>
                <w:rFonts w:ascii="Calibri" w:hAnsi="Calibri"/>
                <w:b/>
                <w:bCs/>
                <w:color w:val="000000"/>
              </w:rPr>
            </w:pPr>
            <w:r w:rsidRPr="007F0362">
              <w:rPr>
                <w:rFonts w:ascii="Calibri" w:hAnsi="Calibri"/>
                <w:b/>
                <w:bCs/>
                <w:color w:val="000000"/>
              </w:rPr>
              <w:t>№ п/п</w:t>
            </w:r>
          </w:p>
        </w:tc>
        <w:tc>
          <w:tcPr>
            <w:tcW w:w="5419" w:type="dxa"/>
            <w:shd w:val="clear" w:color="auto" w:fill="A6A6A6" w:themeFill="background1" w:themeFillShade="A6"/>
            <w:noWrap/>
            <w:hideMark/>
          </w:tcPr>
          <w:p w:rsidR="007C33A0" w:rsidRPr="007F0362" w:rsidRDefault="007C33A0" w:rsidP="008A0838">
            <w:pPr>
              <w:jc w:val="center"/>
              <w:rPr>
                <w:rFonts w:ascii="Calibri" w:hAnsi="Calibri"/>
                <w:b/>
                <w:bCs/>
                <w:color w:val="000000"/>
              </w:rPr>
            </w:pPr>
            <w:r w:rsidRPr="007F0362">
              <w:rPr>
                <w:rFonts w:ascii="Calibri" w:hAnsi="Calibri"/>
                <w:b/>
                <w:bCs/>
                <w:color w:val="000000"/>
              </w:rPr>
              <w:t>Наименование</w:t>
            </w:r>
          </w:p>
        </w:tc>
        <w:tc>
          <w:tcPr>
            <w:tcW w:w="992" w:type="dxa"/>
            <w:shd w:val="clear" w:color="auto" w:fill="A6A6A6" w:themeFill="background1" w:themeFillShade="A6"/>
          </w:tcPr>
          <w:p w:rsidR="007C33A0" w:rsidRPr="007F0362" w:rsidRDefault="007C33A0" w:rsidP="008A0838">
            <w:pPr>
              <w:jc w:val="center"/>
              <w:rPr>
                <w:rFonts w:ascii="Calibri" w:hAnsi="Calibri"/>
                <w:b/>
                <w:bCs/>
                <w:color w:val="000000"/>
              </w:rPr>
            </w:pPr>
            <w:r>
              <w:rPr>
                <w:rFonts w:ascii="Calibri" w:hAnsi="Calibri"/>
                <w:b/>
                <w:bCs/>
                <w:color w:val="000000"/>
              </w:rPr>
              <w:t>Ед. измерения</w:t>
            </w:r>
          </w:p>
        </w:tc>
        <w:tc>
          <w:tcPr>
            <w:tcW w:w="992" w:type="dxa"/>
            <w:shd w:val="clear" w:color="auto" w:fill="A6A6A6" w:themeFill="background1" w:themeFillShade="A6"/>
            <w:noWrap/>
            <w:hideMark/>
          </w:tcPr>
          <w:p w:rsidR="007C33A0" w:rsidRPr="007F0362" w:rsidRDefault="007C33A0" w:rsidP="008A0838">
            <w:pPr>
              <w:jc w:val="center"/>
              <w:rPr>
                <w:rFonts w:ascii="Calibri" w:hAnsi="Calibri"/>
                <w:b/>
                <w:bCs/>
                <w:color w:val="000000"/>
              </w:rPr>
            </w:pPr>
            <w:r w:rsidRPr="007F0362">
              <w:rPr>
                <w:rFonts w:ascii="Calibri" w:hAnsi="Calibri"/>
                <w:b/>
                <w:bCs/>
                <w:color w:val="000000"/>
              </w:rPr>
              <w:t>Кол-во</w:t>
            </w:r>
          </w:p>
        </w:tc>
        <w:tc>
          <w:tcPr>
            <w:tcW w:w="1276" w:type="dxa"/>
            <w:shd w:val="clear" w:color="auto" w:fill="A6A6A6" w:themeFill="background1" w:themeFillShade="A6"/>
            <w:noWrap/>
            <w:hideMark/>
          </w:tcPr>
          <w:p w:rsidR="007C33A0" w:rsidRPr="007F0362" w:rsidRDefault="007C33A0" w:rsidP="008A0838">
            <w:pPr>
              <w:jc w:val="center"/>
              <w:rPr>
                <w:rFonts w:ascii="Calibri" w:hAnsi="Calibri"/>
                <w:b/>
                <w:bCs/>
                <w:color w:val="000000"/>
              </w:rPr>
            </w:pPr>
            <w:r w:rsidRPr="007F0362">
              <w:rPr>
                <w:rFonts w:ascii="Calibri" w:hAnsi="Calibri"/>
                <w:b/>
                <w:bCs/>
                <w:color w:val="000000"/>
              </w:rPr>
              <w:t>Цена, руб.</w:t>
            </w:r>
          </w:p>
        </w:tc>
        <w:tc>
          <w:tcPr>
            <w:tcW w:w="1136" w:type="dxa"/>
            <w:shd w:val="clear" w:color="auto" w:fill="A6A6A6" w:themeFill="background1" w:themeFillShade="A6"/>
            <w:noWrap/>
            <w:hideMark/>
          </w:tcPr>
          <w:p w:rsidR="007C33A0" w:rsidRDefault="007C33A0" w:rsidP="008A0838">
            <w:pPr>
              <w:jc w:val="center"/>
              <w:rPr>
                <w:rFonts w:ascii="Calibri" w:hAnsi="Calibri"/>
                <w:b/>
                <w:bCs/>
                <w:color w:val="000000"/>
              </w:rPr>
            </w:pPr>
            <w:r w:rsidRPr="007F0362">
              <w:rPr>
                <w:rFonts w:ascii="Calibri" w:hAnsi="Calibri"/>
                <w:b/>
                <w:bCs/>
                <w:color w:val="000000"/>
              </w:rPr>
              <w:t>Сумма, руб.</w:t>
            </w:r>
          </w:p>
          <w:p w:rsidR="007C33A0" w:rsidRPr="007F0362" w:rsidRDefault="007C33A0" w:rsidP="008A0838">
            <w:pPr>
              <w:jc w:val="center"/>
              <w:rPr>
                <w:rFonts w:ascii="Calibri" w:hAnsi="Calibri"/>
                <w:b/>
                <w:bCs/>
                <w:color w:val="000000"/>
              </w:rPr>
            </w:pPr>
            <w:r>
              <w:rPr>
                <w:rFonts w:ascii="Calibri" w:hAnsi="Calibri"/>
                <w:b/>
                <w:bCs/>
                <w:color w:val="000000"/>
              </w:rPr>
              <w:t xml:space="preserve">без НДС </w:t>
            </w:r>
          </w:p>
        </w:tc>
      </w:tr>
      <w:tr w:rsidR="007C33A0" w:rsidRPr="00EF520F" w:rsidTr="008A0838">
        <w:trPr>
          <w:trHeight w:val="250"/>
          <w:jc w:val="center"/>
        </w:trPr>
        <w:tc>
          <w:tcPr>
            <w:tcW w:w="960" w:type="dxa"/>
            <w:shd w:val="clear" w:color="auto" w:fill="auto"/>
            <w:noWrap/>
            <w:hideMark/>
          </w:tcPr>
          <w:p w:rsidR="007C33A0" w:rsidRPr="00EF520F" w:rsidRDefault="007C33A0" w:rsidP="008A0838">
            <w:pPr>
              <w:jc w:val="center"/>
              <w:rPr>
                <w:color w:val="000000"/>
                <w:sz w:val="24"/>
                <w:szCs w:val="24"/>
              </w:rPr>
            </w:pPr>
            <w:r w:rsidRPr="00EF520F">
              <w:rPr>
                <w:color w:val="000000"/>
                <w:sz w:val="24"/>
                <w:szCs w:val="24"/>
              </w:rPr>
              <w:t>1.</w:t>
            </w:r>
          </w:p>
        </w:tc>
        <w:tc>
          <w:tcPr>
            <w:tcW w:w="5419" w:type="dxa"/>
            <w:tcBorders>
              <w:top w:val="nil"/>
              <w:left w:val="nil"/>
              <w:bottom w:val="single" w:sz="4" w:space="0" w:color="auto"/>
              <w:right w:val="single" w:sz="4" w:space="0" w:color="auto"/>
            </w:tcBorders>
            <w:shd w:val="clear" w:color="auto" w:fill="auto"/>
          </w:tcPr>
          <w:p w:rsidR="007C33A0" w:rsidRPr="00970B49" w:rsidRDefault="007C33A0" w:rsidP="008A0838">
            <w:pPr>
              <w:jc w:val="both"/>
              <w:rPr>
                <w:sz w:val="24"/>
                <w:szCs w:val="24"/>
              </w:rPr>
            </w:pPr>
          </w:p>
        </w:tc>
        <w:tc>
          <w:tcPr>
            <w:tcW w:w="992" w:type="dxa"/>
            <w:tcBorders>
              <w:top w:val="single" w:sz="4" w:space="0" w:color="auto"/>
              <w:left w:val="nil"/>
              <w:bottom w:val="single" w:sz="4" w:space="0" w:color="auto"/>
              <w:right w:val="single" w:sz="4" w:space="0" w:color="auto"/>
            </w:tcBorders>
          </w:tcPr>
          <w:p w:rsidR="007C33A0" w:rsidRPr="00EF520F" w:rsidRDefault="007C33A0" w:rsidP="008A0838">
            <w:pPr>
              <w:jc w:val="cente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tcPr>
          <w:p w:rsidR="007C33A0" w:rsidRPr="00EF520F" w:rsidRDefault="007C33A0" w:rsidP="008A0838">
            <w:pPr>
              <w:jc w:val="center"/>
              <w:rPr>
                <w:sz w:val="24"/>
                <w:szCs w:val="24"/>
              </w:rPr>
            </w:pPr>
          </w:p>
        </w:tc>
        <w:tc>
          <w:tcPr>
            <w:tcW w:w="1276" w:type="dxa"/>
            <w:shd w:val="clear" w:color="auto" w:fill="auto"/>
            <w:noWrap/>
          </w:tcPr>
          <w:p w:rsidR="007C33A0" w:rsidRPr="00EF520F" w:rsidRDefault="007C33A0" w:rsidP="008A0838">
            <w:pPr>
              <w:jc w:val="center"/>
              <w:rPr>
                <w:sz w:val="24"/>
                <w:szCs w:val="24"/>
              </w:rPr>
            </w:pPr>
          </w:p>
        </w:tc>
        <w:tc>
          <w:tcPr>
            <w:tcW w:w="1136" w:type="dxa"/>
            <w:shd w:val="clear" w:color="auto" w:fill="auto"/>
            <w:noWrap/>
          </w:tcPr>
          <w:p w:rsidR="007C33A0" w:rsidRPr="00EF520F" w:rsidRDefault="007C33A0" w:rsidP="008A0838">
            <w:pPr>
              <w:jc w:val="center"/>
              <w:rPr>
                <w:sz w:val="24"/>
                <w:szCs w:val="24"/>
              </w:rPr>
            </w:pPr>
          </w:p>
        </w:tc>
      </w:tr>
      <w:tr w:rsidR="007C33A0" w:rsidRPr="00EF520F" w:rsidTr="008A0838">
        <w:trPr>
          <w:trHeight w:val="300"/>
          <w:jc w:val="center"/>
        </w:trPr>
        <w:tc>
          <w:tcPr>
            <w:tcW w:w="960" w:type="dxa"/>
            <w:shd w:val="clear" w:color="auto" w:fill="auto"/>
            <w:noWrap/>
            <w:hideMark/>
          </w:tcPr>
          <w:p w:rsidR="007C33A0" w:rsidRPr="00EF520F" w:rsidRDefault="007C33A0" w:rsidP="008A0838">
            <w:pPr>
              <w:jc w:val="center"/>
              <w:rPr>
                <w:color w:val="000000"/>
                <w:sz w:val="24"/>
                <w:szCs w:val="24"/>
              </w:rPr>
            </w:pPr>
          </w:p>
        </w:tc>
        <w:tc>
          <w:tcPr>
            <w:tcW w:w="5419" w:type="dxa"/>
            <w:shd w:val="clear" w:color="auto" w:fill="auto"/>
            <w:noWrap/>
            <w:hideMark/>
          </w:tcPr>
          <w:p w:rsidR="007C33A0" w:rsidRPr="00EF520F" w:rsidRDefault="007C33A0" w:rsidP="008A0838">
            <w:pPr>
              <w:rPr>
                <w:b/>
                <w:color w:val="000000"/>
                <w:sz w:val="24"/>
                <w:szCs w:val="24"/>
              </w:rPr>
            </w:pPr>
            <w:r w:rsidRPr="00EF520F">
              <w:rPr>
                <w:b/>
                <w:color w:val="000000"/>
                <w:sz w:val="24"/>
                <w:szCs w:val="24"/>
              </w:rPr>
              <w:t>Итого:</w:t>
            </w:r>
          </w:p>
        </w:tc>
        <w:tc>
          <w:tcPr>
            <w:tcW w:w="992" w:type="dxa"/>
          </w:tcPr>
          <w:p w:rsidR="007C33A0" w:rsidRPr="00EF520F" w:rsidRDefault="007C33A0" w:rsidP="008A0838">
            <w:pPr>
              <w:jc w:val="center"/>
              <w:rPr>
                <w:b/>
                <w:color w:val="000000"/>
                <w:sz w:val="24"/>
                <w:szCs w:val="24"/>
              </w:rPr>
            </w:pPr>
          </w:p>
        </w:tc>
        <w:tc>
          <w:tcPr>
            <w:tcW w:w="992" w:type="dxa"/>
            <w:shd w:val="clear" w:color="auto" w:fill="auto"/>
            <w:noWrap/>
            <w:hideMark/>
          </w:tcPr>
          <w:p w:rsidR="007C33A0" w:rsidRPr="00EF520F" w:rsidRDefault="007C33A0" w:rsidP="008A0838">
            <w:pPr>
              <w:jc w:val="center"/>
              <w:rPr>
                <w:b/>
                <w:color w:val="000000"/>
                <w:sz w:val="24"/>
                <w:szCs w:val="24"/>
              </w:rPr>
            </w:pPr>
          </w:p>
        </w:tc>
        <w:tc>
          <w:tcPr>
            <w:tcW w:w="1276" w:type="dxa"/>
            <w:shd w:val="clear" w:color="auto" w:fill="auto"/>
            <w:noWrap/>
            <w:hideMark/>
          </w:tcPr>
          <w:p w:rsidR="007C33A0" w:rsidRPr="00EF520F" w:rsidRDefault="007C33A0" w:rsidP="008A0838">
            <w:pPr>
              <w:jc w:val="center"/>
              <w:rPr>
                <w:b/>
                <w:color w:val="000000"/>
                <w:sz w:val="24"/>
                <w:szCs w:val="24"/>
              </w:rPr>
            </w:pPr>
          </w:p>
        </w:tc>
        <w:tc>
          <w:tcPr>
            <w:tcW w:w="1136" w:type="dxa"/>
            <w:shd w:val="clear" w:color="auto" w:fill="auto"/>
            <w:noWrap/>
            <w:hideMark/>
          </w:tcPr>
          <w:p w:rsidR="007C33A0" w:rsidRPr="00EF520F" w:rsidRDefault="007C33A0" w:rsidP="008A0838">
            <w:pPr>
              <w:jc w:val="right"/>
              <w:rPr>
                <w:b/>
                <w:color w:val="000000"/>
                <w:sz w:val="24"/>
                <w:szCs w:val="24"/>
              </w:rPr>
            </w:pPr>
          </w:p>
        </w:tc>
      </w:tr>
    </w:tbl>
    <w:p w:rsidR="007C33A0" w:rsidRDefault="007C33A0" w:rsidP="007C33A0">
      <w:pPr>
        <w:pStyle w:val="ab"/>
        <w:ind w:firstLine="426"/>
        <w:jc w:val="both"/>
        <w:rPr>
          <w:bCs/>
          <w:sz w:val="24"/>
          <w:szCs w:val="24"/>
        </w:rPr>
      </w:pPr>
    </w:p>
    <w:p w:rsidR="007C33A0" w:rsidRPr="00AB50C7" w:rsidRDefault="007C33A0" w:rsidP="007C33A0">
      <w:pPr>
        <w:pStyle w:val="ab"/>
        <w:ind w:firstLine="426"/>
        <w:jc w:val="both"/>
      </w:pPr>
      <w:r>
        <w:rPr>
          <w:bCs/>
          <w:sz w:val="24"/>
          <w:szCs w:val="24"/>
        </w:rPr>
        <w:t>Итого по Спецификации: () рублей.</w:t>
      </w:r>
      <w:r w:rsidRPr="00AB50C7">
        <w:rPr>
          <w:bCs/>
          <w:sz w:val="24"/>
          <w:szCs w:val="24"/>
        </w:rPr>
        <w:t xml:space="preserve"> </w:t>
      </w:r>
    </w:p>
    <w:p w:rsidR="007C33A0" w:rsidRPr="00AB50C7" w:rsidRDefault="007C33A0" w:rsidP="007C33A0">
      <w:pPr>
        <w:pStyle w:val="Standard"/>
        <w:tabs>
          <w:tab w:val="left" w:pos="1040"/>
          <w:tab w:val="left" w:pos="1440"/>
          <w:tab w:val="left" w:pos="8000"/>
        </w:tabs>
        <w:spacing w:line="360" w:lineRule="auto"/>
        <w:jc w:val="both"/>
        <w:rPr>
          <w:rFonts w:eastAsia="Times New Roman"/>
        </w:rPr>
      </w:pPr>
    </w:p>
    <w:p w:rsidR="007C33A0" w:rsidRPr="00AB50C7" w:rsidRDefault="007C33A0" w:rsidP="007C33A0">
      <w:pPr>
        <w:pStyle w:val="Standard"/>
        <w:tabs>
          <w:tab w:val="left" w:pos="1040"/>
          <w:tab w:val="left" w:pos="1440"/>
          <w:tab w:val="left" w:pos="8000"/>
        </w:tabs>
        <w:spacing w:line="360" w:lineRule="auto"/>
        <w:jc w:val="both"/>
        <w:rPr>
          <w:rFonts w:eastAsia="Times New Roman"/>
        </w:rPr>
      </w:pPr>
    </w:p>
    <w:p w:rsidR="007C33A0" w:rsidRPr="00AB50C7" w:rsidRDefault="007C33A0" w:rsidP="007C33A0">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7C33A0" w:rsidRPr="00AB50C7" w:rsidRDefault="007C33A0" w:rsidP="007C33A0">
      <w:pPr>
        <w:pStyle w:val="Standard"/>
        <w:jc w:val="both"/>
      </w:pPr>
      <w:r w:rsidRPr="00AB50C7">
        <w:tab/>
      </w:r>
      <w:r w:rsidRPr="00AB50C7">
        <w:tab/>
      </w:r>
      <w:r w:rsidRPr="00AB50C7">
        <w:tab/>
      </w:r>
      <w:r w:rsidRPr="00AB50C7">
        <w:tab/>
      </w:r>
      <w:r w:rsidRPr="00AB50C7">
        <w:tab/>
      </w:r>
      <w:r w:rsidRPr="00AB50C7">
        <w:tab/>
        <w:t xml:space="preserve">     </w:t>
      </w:r>
    </w:p>
    <w:p w:rsidR="007C33A0" w:rsidRPr="00AB50C7" w:rsidRDefault="007C33A0" w:rsidP="007C33A0">
      <w:pPr>
        <w:pStyle w:val="Textbodyindent"/>
        <w:ind w:firstLine="0"/>
        <w:jc w:val="both"/>
        <w:rPr>
          <w:rFonts w:ascii="Times New Roman" w:hAnsi="Times New Roman"/>
          <w:sz w:val="24"/>
          <w:szCs w:val="24"/>
        </w:rPr>
      </w:pPr>
    </w:p>
    <w:p w:rsidR="007C33A0" w:rsidRPr="00236F13" w:rsidRDefault="007C33A0" w:rsidP="007C33A0">
      <w:pPr>
        <w:pStyle w:val="Textbodyindent"/>
        <w:ind w:firstLine="0"/>
        <w:jc w:val="both"/>
        <w:rPr>
          <w:rFonts w:ascii="Times New Roman" w:hAnsi="Times New Roman"/>
          <w:sz w:val="24"/>
          <w:szCs w:val="24"/>
        </w:rPr>
      </w:pPr>
      <w:r w:rsidRPr="00AB50C7">
        <w:rPr>
          <w:rFonts w:ascii="Times New Roman" w:hAnsi="Times New Roman"/>
          <w:sz w:val="24"/>
          <w:szCs w:val="24"/>
        </w:rPr>
        <w:t>_______________  /</w:t>
      </w:r>
      <w:r w:rsidR="00322C3C">
        <w:rPr>
          <w:rFonts w:ascii="Times New Roman" w:hAnsi="Times New Roman"/>
          <w:sz w:val="24"/>
          <w:szCs w:val="24"/>
        </w:rPr>
        <w:t>Докшин М.С.</w:t>
      </w:r>
      <w:r w:rsidRPr="00AB50C7">
        <w:rPr>
          <w:rFonts w:ascii="Times New Roman" w:hAnsi="Times New Roman"/>
          <w:sz w:val="24"/>
          <w:szCs w:val="24"/>
        </w:rPr>
        <w:t>/</w:t>
      </w:r>
      <w:r w:rsidRPr="00AB50C7">
        <w:rPr>
          <w:rFonts w:ascii="Times New Roman" w:hAnsi="Times New Roman"/>
          <w:sz w:val="24"/>
          <w:szCs w:val="24"/>
        </w:rPr>
        <w:tab/>
      </w:r>
      <w:r w:rsidRPr="00AB50C7">
        <w:rPr>
          <w:rFonts w:ascii="Times New Roman" w:hAnsi="Times New Roman"/>
          <w:sz w:val="24"/>
          <w:szCs w:val="24"/>
        </w:rPr>
        <w:tab/>
        <w:t xml:space="preserve">     _________</w:t>
      </w:r>
      <w:r>
        <w:rPr>
          <w:rFonts w:ascii="Times New Roman" w:hAnsi="Times New Roman"/>
          <w:sz w:val="24"/>
          <w:szCs w:val="24"/>
        </w:rPr>
        <w:t>__</w:t>
      </w:r>
      <w:r w:rsidRPr="00362FBF">
        <w:rPr>
          <w:rFonts w:ascii="Times New Roman" w:hAnsi="Times New Roman"/>
          <w:sz w:val="24"/>
          <w:szCs w:val="24"/>
        </w:rPr>
        <w:t>______</w:t>
      </w:r>
      <w:r>
        <w:rPr>
          <w:rFonts w:ascii="Times New Roman" w:hAnsi="Times New Roman"/>
          <w:sz w:val="24"/>
          <w:szCs w:val="24"/>
        </w:rPr>
        <w:t>/ _______________/</w:t>
      </w:r>
      <w:r>
        <w:rPr>
          <w:rFonts w:ascii="Times New Roman" w:hAnsi="Times New Roman"/>
          <w:sz w:val="24"/>
          <w:szCs w:val="24"/>
          <w:u w:val="single"/>
        </w:rPr>
        <w:t xml:space="preserve"> </w:t>
      </w:r>
    </w:p>
    <w:p w:rsidR="007C33A0" w:rsidRPr="00AB50C7" w:rsidRDefault="007C33A0" w:rsidP="007C33A0">
      <w:pPr>
        <w:pStyle w:val="Standard"/>
        <w:jc w:val="both"/>
      </w:pPr>
      <w:r w:rsidRPr="00AB50C7">
        <w:t xml:space="preserve">                    </w:t>
      </w:r>
    </w:p>
    <w:p w:rsidR="007C33A0" w:rsidRPr="00AB50C7" w:rsidRDefault="007C33A0" w:rsidP="007C33A0">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7C33A0" w:rsidRDefault="007C33A0" w:rsidP="007C33A0">
      <w:pPr>
        <w:pStyle w:val="Standard"/>
        <w:tabs>
          <w:tab w:val="left" w:pos="1040"/>
          <w:tab w:val="left" w:pos="1440"/>
          <w:tab w:val="left" w:pos="8000"/>
        </w:tabs>
        <w:jc w:val="center"/>
        <w:rPr>
          <w:rFonts w:eastAsia="Times New Roman"/>
        </w:rPr>
      </w:pPr>
    </w:p>
    <w:p w:rsidR="007C33A0" w:rsidRDefault="007C33A0" w:rsidP="007C33A0">
      <w:pPr>
        <w:pStyle w:val="Standard"/>
        <w:tabs>
          <w:tab w:val="left" w:pos="1040"/>
          <w:tab w:val="left" w:pos="1440"/>
          <w:tab w:val="left" w:pos="8000"/>
        </w:tabs>
        <w:jc w:val="center"/>
        <w:rPr>
          <w:rFonts w:eastAsia="Times New Roman"/>
        </w:rPr>
      </w:pPr>
    </w:p>
    <w:p w:rsidR="007C33A0" w:rsidRPr="00AB50C7" w:rsidRDefault="007C33A0" w:rsidP="007C33A0">
      <w:pPr>
        <w:pStyle w:val="Standard"/>
        <w:tabs>
          <w:tab w:val="left" w:pos="1040"/>
          <w:tab w:val="left" w:pos="1440"/>
          <w:tab w:val="left" w:pos="8000"/>
        </w:tabs>
        <w:jc w:val="center"/>
        <w:rPr>
          <w:rFonts w:eastAsia="Times New Roman"/>
        </w:rPr>
      </w:pPr>
    </w:p>
    <w:p w:rsidR="007C33A0" w:rsidRPr="00AB50C7" w:rsidRDefault="007C33A0" w:rsidP="007C33A0">
      <w:pPr>
        <w:pStyle w:val="Standard"/>
        <w:tabs>
          <w:tab w:val="left" w:pos="1040"/>
          <w:tab w:val="left" w:pos="1440"/>
          <w:tab w:val="left" w:pos="8000"/>
        </w:tabs>
        <w:jc w:val="center"/>
      </w:pPr>
    </w:p>
    <w:p w:rsidR="007C33A0" w:rsidRPr="00AB50C7" w:rsidRDefault="007C33A0" w:rsidP="007C33A0">
      <w:pPr>
        <w:pStyle w:val="Standard"/>
        <w:tabs>
          <w:tab w:val="left" w:pos="1040"/>
          <w:tab w:val="left" w:pos="1440"/>
          <w:tab w:val="left" w:pos="8000"/>
        </w:tabs>
        <w:jc w:val="center"/>
      </w:pPr>
    </w:p>
    <w:p w:rsidR="007C33A0" w:rsidRPr="00AB50C7" w:rsidRDefault="007C33A0" w:rsidP="007C33A0">
      <w:pPr>
        <w:pStyle w:val="Standard"/>
        <w:tabs>
          <w:tab w:val="left" w:pos="1040"/>
          <w:tab w:val="left" w:pos="1440"/>
          <w:tab w:val="left" w:pos="8000"/>
        </w:tabs>
        <w:jc w:val="center"/>
      </w:pPr>
    </w:p>
    <w:p w:rsidR="007C33A0" w:rsidRPr="00AB50C7" w:rsidRDefault="007C33A0" w:rsidP="007C33A0">
      <w:pPr>
        <w:pStyle w:val="Standard"/>
        <w:tabs>
          <w:tab w:val="left" w:pos="1040"/>
          <w:tab w:val="left" w:pos="1440"/>
          <w:tab w:val="left" w:pos="8000"/>
        </w:tabs>
        <w:jc w:val="center"/>
      </w:pPr>
    </w:p>
    <w:p w:rsidR="007C33A0" w:rsidRDefault="007C33A0" w:rsidP="007C33A0">
      <w:pPr>
        <w:pStyle w:val="Standard"/>
        <w:tabs>
          <w:tab w:val="left" w:pos="1040"/>
          <w:tab w:val="left" w:pos="1440"/>
          <w:tab w:val="left" w:pos="8000"/>
        </w:tabs>
        <w:jc w:val="center"/>
      </w:pPr>
    </w:p>
    <w:p w:rsidR="007C33A0" w:rsidRDefault="007C33A0" w:rsidP="007C33A0">
      <w:pPr>
        <w:pStyle w:val="Standard"/>
        <w:tabs>
          <w:tab w:val="left" w:pos="1040"/>
          <w:tab w:val="left" w:pos="1440"/>
          <w:tab w:val="left" w:pos="8000"/>
        </w:tabs>
        <w:jc w:val="center"/>
      </w:pPr>
    </w:p>
    <w:p w:rsidR="007C33A0" w:rsidRDefault="007C33A0" w:rsidP="007C33A0">
      <w:pPr>
        <w:pStyle w:val="Standard"/>
        <w:tabs>
          <w:tab w:val="left" w:pos="1040"/>
          <w:tab w:val="left" w:pos="1440"/>
          <w:tab w:val="left" w:pos="8000"/>
        </w:tabs>
        <w:jc w:val="center"/>
      </w:pPr>
    </w:p>
    <w:p w:rsidR="007C33A0" w:rsidRPr="00AB50C7" w:rsidRDefault="007C33A0" w:rsidP="007C33A0">
      <w:pPr>
        <w:pStyle w:val="Standard"/>
        <w:tabs>
          <w:tab w:val="left" w:pos="1040"/>
          <w:tab w:val="left" w:pos="1440"/>
          <w:tab w:val="left" w:pos="8000"/>
        </w:tabs>
        <w:jc w:val="center"/>
      </w:pPr>
    </w:p>
    <w:p w:rsidR="007C33A0" w:rsidRPr="00AB50C7" w:rsidRDefault="007C33A0" w:rsidP="007C33A0">
      <w:pPr>
        <w:pStyle w:val="Standard"/>
        <w:tabs>
          <w:tab w:val="left" w:pos="1040"/>
          <w:tab w:val="left" w:pos="1440"/>
          <w:tab w:val="left" w:pos="8000"/>
        </w:tabs>
        <w:jc w:val="center"/>
      </w:pPr>
    </w:p>
    <w:p w:rsidR="007C33A0" w:rsidRPr="00AB50C7" w:rsidRDefault="007C33A0" w:rsidP="007C33A0">
      <w:pPr>
        <w:pStyle w:val="Standard"/>
        <w:tabs>
          <w:tab w:val="left" w:pos="1040"/>
          <w:tab w:val="left" w:pos="1440"/>
          <w:tab w:val="left" w:pos="8000"/>
        </w:tabs>
        <w:jc w:val="center"/>
      </w:pPr>
    </w:p>
    <w:p w:rsidR="007C33A0" w:rsidRPr="00AB50C7" w:rsidRDefault="007C33A0" w:rsidP="007C33A0">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7C33A0" w:rsidRDefault="007C33A0" w:rsidP="007C33A0">
      <w:pPr>
        <w:pStyle w:val="Textbodyindent"/>
        <w:tabs>
          <w:tab w:val="left" w:pos="1323"/>
          <w:tab w:val="left" w:pos="1723"/>
          <w:tab w:val="left" w:pos="8283"/>
        </w:tabs>
        <w:ind w:firstLine="0"/>
        <w:jc w:val="right"/>
        <w:rPr>
          <w:rFonts w:ascii="Times New Roman" w:hAnsi="Times New Roman"/>
          <w:sz w:val="24"/>
          <w:szCs w:val="24"/>
        </w:rPr>
      </w:pPr>
    </w:p>
    <w:p w:rsidR="007C33A0" w:rsidRDefault="007C33A0" w:rsidP="007C33A0">
      <w:pPr>
        <w:pStyle w:val="Textbodyindent"/>
        <w:tabs>
          <w:tab w:val="left" w:pos="1323"/>
          <w:tab w:val="left" w:pos="1723"/>
          <w:tab w:val="left" w:pos="8283"/>
        </w:tabs>
        <w:ind w:firstLine="0"/>
        <w:jc w:val="right"/>
        <w:rPr>
          <w:rFonts w:ascii="Times New Roman" w:hAnsi="Times New Roman"/>
          <w:sz w:val="24"/>
          <w:szCs w:val="24"/>
        </w:rPr>
      </w:pPr>
    </w:p>
    <w:p w:rsidR="007C33A0" w:rsidRDefault="007C33A0" w:rsidP="007C33A0">
      <w:pPr>
        <w:pStyle w:val="ConsTitle"/>
        <w:widowControl/>
        <w:tabs>
          <w:tab w:val="left" w:pos="1620"/>
        </w:tabs>
        <w:rPr>
          <w:rFonts w:ascii="Times New Roman" w:hAnsi="Times New Roman"/>
          <w:sz w:val="24"/>
          <w:szCs w:val="24"/>
        </w:rPr>
      </w:pPr>
    </w:p>
    <w:sectPr w:rsidR="007C33A0" w:rsidSect="006C3A2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84" w:rsidRDefault="000A7684" w:rsidP="00B575FF">
      <w:r>
        <w:separator/>
      </w:r>
    </w:p>
  </w:endnote>
  <w:endnote w:type="continuationSeparator" w:id="0">
    <w:p w:rsidR="000A7684" w:rsidRDefault="000A7684" w:rsidP="00B5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84" w:rsidRDefault="000A7684" w:rsidP="00B575FF">
      <w:r>
        <w:separator/>
      </w:r>
    </w:p>
  </w:footnote>
  <w:footnote w:type="continuationSeparator" w:id="0">
    <w:p w:rsidR="000A7684" w:rsidRDefault="000A7684" w:rsidP="00B57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D51409E"/>
    <w:multiLevelType w:val="hybridMultilevel"/>
    <w:tmpl w:val="1D3CE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30D0"/>
    <w:rsid w:val="00022E39"/>
    <w:rsid w:val="00024ED3"/>
    <w:rsid w:val="000309B0"/>
    <w:rsid w:val="00041822"/>
    <w:rsid w:val="00063516"/>
    <w:rsid w:val="0006457B"/>
    <w:rsid w:val="000A7684"/>
    <w:rsid w:val="000B2535"/>
    <w:rsid w:val="000B4C91"/>
    <w:rsid w:val="000C050E"/>
    <w:rsid w:val="000C3F7E"/>
    <w:rsid w:val="000E3516"/>
    <w:rsid w:val="00124853"/>
    <w:rsid w:val="0017345B"/>
    <w:rsid w:val="001808F0"/>
    <w:rsid w:val="00180CA3"/>
    <w:rsid w:val="00193560"/>
    <w:rsid w:val="001A0EF4"/>
    <w:rsid w:val="001A3CAB"/>
    <w:rsid w:val="001E69DC"/>
    <w:rsid w:val="00203114"/>
    <w:rsid w:val="002127AD"/>
    <w:rsid w:val="002144DD"/>
    <w:rsid w:val="00236F13"/>
    <w:rsid w:val="0024019C"/>
    <w:rsid w:val="00267438"/>
    <w:rsid w:val="00270DB9"/>
    <w:rsid w:val="002914D8"/>
    <w:rsid w:val="00292A2C"/>
    <w:rsid w:val="002973F5"/>
    <w:rsid w:val="002B5F8B"/>
    <w:rsid w:val="002D011C"/>
    <w:rsid w:val="002D2A08"/>
    <w:rsid w:val="002D3EB7"/>
    <w:rsid w:val="002E5F90"/>
    <w:rsid w:val="00322C3C"/>
    <w:rsid w:val="00341C97"/>
    <w:rsid w:val="00346412"/>
    <w:rsid w:val="0035109D"/>
    <w:rsid w:val="00353998"/>
    <w:rsid w:val="00362044"/>
    <w:rsid w:val="00365B18"/>
    <w:rsid w:val="00391DAC"/>
    <w:rsid w:val="003B2F8D"/>
    <w:rsid w:val="003B4AC2"/>
    <w:rsid w:val="003B5481"/>
    <w:rsid w:val="003C0C1F"/>
    <w:rsid w:val="003C0F26"/>
    <w:rsid w:val="003C6090"/>
    <w:rsid w:val="003D406C"/>
    <w:rsid w:val="003F1E4E"/>
    <w:rsid w:val="00423383"/>
    <w:rsid w:val="004246F0"/>
    <w:rsid w:val="0043252D"/>
    <w:rsid w:val="00434E68"/>
    <w:rsid w:val="00441D8D"/>
    <w:rsid w:val="0044334A"/>
    <w:rsid w:val="00447DB8"/>
    <w:rsid w:val="004827D1"/>
    <w:rsid w:val="00490E81"/>
    <w:rsid w:val="00491D50"/>
    <w:rsid w:val="004B407C"/>
    <w:rsid w:val="004C2AC7"/>
    <w:rsid w:val="00503DD4"/>
    <w:rsid w:val="00514595"/>
    <w:rsid w:val="00516135"/>
    <w:rsid w:val="00540D8A"/>
    <w:rsid w:val="0055128C"/>
    <w:rsid w:val="005540B5"/>
    <w:rsid w:val="00554397"/>
    <w:rsid w:val="00557DC4"/>
    <w:rsid w:val="00576E1D"/>
    <w:rsid w:val="005C2DB8"/>
    <w:rsid w:val="005C365A"/>
    <w:rsid w:val="005C58CE"/>
    <w:rsid w:val="005C67B2"/>
    <w:rsid w:val="005E4049"/>
    <w:rsid w:val="005F4DCC"/>
    <w:rsid w:val="00600C88"/>
    <w:rsid w:val="00605F08"/>
    <w:rsid w:val="00611BAA"/>
    <w:rsid w:val="00611BCA"/>
    <w:rsid w:val="0062325D"/>
    <w:rsid w:val="00624E30"/>
    <w:rsid w:val="00624E78"/>
    <w:rsid w:val="0062565A"/>
    <w:rsid w:val="0062791A"/>
    <w:rsid w:val="006424A8"/>
    <w:rsid w:val="00651F04"/>
    <w:rsid w:val="006702ED"/>
    <w:rsid w:val="00672FB4"/>
    <w:rsid w:val="006874C4"/>
    <w:rsid w:val="006A2EDE"/>
    <w:rsid w:val="006A5F9E"/>
    <w:rsid w:val="006B35FD"/>
    <w:rsid w:val="006C3A23"/>
    <w:rsid w:val="006D1BA7"/>
    <w:rsid w:val="006F110D"/>
    <w:rsid w:val="006F7FD3"/>
    <w:rsid w:val="00710E21"/>
    <w:rsid w:val="0071182D"/>
    <w:rsid w:val="00716BB1"/>
    <w:rsid w:val="00724810"/>
    <w:rsid w:val="00762B9E"/>
    <w:rsid w:val="007711B1"/>
    <w:rsid w:val="007A02AB"/>
    <w:rsid w:val="007C33A0"/>
    <w:rsid w:val="007D3352"/>
    <w:rsid w:val="007F0EF5"/>
    <w:rsid w:val="007F1218"/>
    <w:rsid w:val="007F66E4"/>
    <w:rsid w:val="00803BA5"/>
    <w:rsid w:val="00807131"/>
    <w:rsid w:val="008309E5"/>
    <w:rsid w:val="00856275"/>
    <w:rsid w:val="008621ED"/>
    <w:rsid w:val="00870637"/>
    <w:rsid w:val="00871B27"/>
    <w:rsid w:val="008A26EF"/>
    <w:rsid w:val="008A41EE"/>
    <w:rsid w:val="008B5678"/>
    <w:rsid w:val="008B67A3"/>
    <w:rsid w:val="008C3478"/>
    <w:rsid w:val="008C6208"/>
    <w:rsid w:val="008E0DF4"/>
    <w:rsid w:val="00902A63"/>
    <w:rsid w:val="0091718E"/>
    <w:rsid w:val="00921200"/>
    <w:rsid w:val="0093077A"/>
    <w:rsid w:val="0094254D"/>
    <w:rsid w:val="00943EEF"/>
    <w:rsid w:val="00966C9B"/>
    <w:rsid w:val="00975145"/>
    <w:rsid w:val="009925E4"/>
    <w:rsid w:val="009A128A"/>
    <w:rsid w:val="009D37F7"/>
    <w:rsid w:val="009F1938"/>
    <w:rsid w:val="009F5C03"/>
    <w:rsid w:val="00A13F6A"/>
    <w:rsid w:val="00A727CE"/>
    <w:rsid w:val="00A84267"/>
    <w:rsid w:val="00A879EC"/>
    <w:rsid w:val="00AA21F5"/>
    <w:rsid w:val="00AB2179"/>
    <w:rsid w:val="00AC0C1B"/>
    <w:rsid w:val="00AC2E28"/>
    <w:rsid w:val="00AD0EA9"/>
    <w:rsid w:val="00AF3A27"/>
    <w:rsid w:val="00AF7420"/>
    <w:rsid w:val="00B156DA"/>
    <w:rsid w:val="00B417FF"/>
    <w:rsid w:val="00B575FF"/>
    <w:rsid w:val="00B757EE"/>
    <w:rsid w:val="00BA544E"/>
    <w:rsid w:val="00BB0108"/>
    <w:rsid w:val="00BB654F"/>
    <w:rsid w:val="00BD6DBA"/>
    <w:rsid w:val="00BE17C6"/>
    <w:rsid w:val="00C04F66"/>
    <w:rsid w:val="00C33EFA"/>
    <w:rsid w:val="00C46351"/>
    <w:rsid w:val="00C6372A"/>
    <w:rsid w:val="00C807A2"/>
    <w:rsid w:val="00C83AC2"/>
    <w:rsid w:val="00CC1CB6"/>
    <w:rsid w:val="00CF2A39"/>
    <w:rsid w:val="00CF6BD4"/>
    <w:rsid w:val="00D14548"/>
    <w:rsid w:val="00D26067"/>
    <w:rsid w:val="00D36706"/>
    <w:rsid w:val="00D47FD8"/>
    <w:rsid w:val="00D63965"/>
    <w:rsid w:val="00D658B2"/>
    <w:rsid w:val="00D7433B"/>
    <w:rsid w:val="00D757FC"/>
    <w:rsid w:val="00D7773E"/>
    <w:rsid w:val="00D85AAB"/>
    <w:rsid w:val="00D92763"/>
    <w:rsid w:val="00DD113A"/>
    <w:rsid w:val="00DE57BD"/>
    <w:rsid w:val="00DF2A54"/>
    <w:rsid w:val="00E06C65"/>
    <w:rsid w:val="00E10069"/>
    <w:rsid w:val="00E2698B"/>
    <w:rsid w:val="00E300FA"/>
    <w:rsid w:val="00E56F03"/>
    <w:rsid w:val="00E733DB"/>
    <w:rsid w:val="00E8182B"/>
    <w:rsid w:val="00EA3BF5"/>
    <w:rsid w:val="00EA7D58"/>
    <w:rsid w:val="00EE30D0"/>
    <w:rsid w:val="00F00232"/>
    <w:rsid w:val="00F01DA0"/>
    <w:rsid w:val="00F408B3"/>
    <w:rsid w:val="00F63638"/>
    <w:rsid w:val="00FB1334"/>
    <w:rsid w:val="00FC0F1A"/>
    <w:rsid w:val="00FC6C91"/>
    <w:rsid w:val="00FE2AC1"/>
    <w:rsid w:val="00FF4180"/>
    <w:rsid w:val="00FF46F7"/>
    <w:rsid w:val="00FF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007F"/>
  <w15:docId w15:val="{DDCBA7CE-678F-4DED-994B-572FFDC8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0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aliases w:val="Section Header3"/>
    <w:basedOn w:val="a"/>
    <w:link w:val="30"/>
    <w:uiPriority w:val="9"/>
    <w:qFormat/>
    <w:rsid w:val="00EE30D0"/>
    <w:pPr>
      <w:widowControl/>
      <w:autoSpaceDE/>
      <w:autoSpaceDN/>
      <w:adjustRightInd/>
      <w:spacing w:before="100" w:after="100"/>
      <w:ind w:left="340" w:hanging="170"/>
      <w:jc w:val="both"/>
      <w:outlineLvl w:val="2"/>
    </w:pPr>
    <w:rPr>
      <w:rFonts w:ascii="Arial Unicode M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E30D0"/>
    <w:rPr>
      <w:i/>
      <w:iCs/>
    </w:rPr>
  </w:style>
  <w:style w:type="paragraph" w:styleId="2">
    <w:name w:val="Body Text 2"/>
    <w:basedOn w:val="a"/>
    <w:link w:val="20"/>
    <w:uiPriority w:val="99"/>
    <w:rsid w:val="00EE30D0"/>
    <w:pPr>
      <w:widowControl/>
      <w:autoSpaceDE/>
      <w:autoSpaceDN/>
      <w:adjustRightInd/>
      <w:spacing w:after="120" w:line="480" w:lineRule="auto"/>
    </w:pPr>
  </w:style>
  <w:style w:type="character" w:customStyle="1" w:styleId="20">
    <w:name w:val="Основной текст 2 Знак"/>
    <w:basedOn w:val="a0"/>
    <w:link w:val="2"/>
    <w:uiPriority w:val="99"/>
    <w:rsid w:val="00EE30D0"/>
    <w:rPr>
      <w:rFonts w:ascii="Times New Roman" w:eastAsia="Times New Roman" w:hAnsi="Times New Roman" w:cs="Times New Roman"/>
      <w:sz w:val="20"/>
      <w:szCs w:val="20"/>
      <w:lang w:eastAsia="ru-RU"/>
    </w:rPr>
  </w:style>
  <w:style w:type="character" w:styleId="a4">
    <w:name w:val="Hyperlink"/>
    <w:basedOn w:val="a0"/>
    <w:uiPriority w:val="99"/>
    <w:rsid w:val="00EE30D0"/>
    <w:rPr>
      <w:rFonts w:cs="Times New Roman"/>
      <w:color w:val="0000FF"/>
      <w:u w:val="single"/>
    </w:rPr>
  </w:style>
  <w:style w:type="paragraph" w:styleId="a5">
    <w:name w:val="Body Text"/>
    <w:basedOn w:val="a"/>
    <w:link w:val="a6"/>
    <w:uiPriority w:val="99"/>
    <w:semiHidden/>
    <w:unhideWhenUsed/>
    <w:rsid w:val="00EE30D0"/>
    <w:pPr>
      <w:spacing w:after="120"/>
    </w:pPr>
  </w:style>
  <w:style w:type="character" w:customStyle="1" w:styleId="a6">
    <w:name w:val="Основной текст Знак"/>
    <w:basedOn w:val="a0"/>
    <w:link w:val="a5"/>
    <w:uiPriority w:val="99"/>
    <w:semiHidden/>
    <w:rsid w:val="00EE30D0"/>
    <w:rPr>
      <w:rFonts w:ascii="Times New Roman" w:eastAsia="Times New Roman" w:hAnsi="Times New Roman" w:cs="Times New Roman"/>
      <w:sz w:val="20"/>
      <w:szCs w:val="20"/>
      <w:lang w:eastAsia="ru-RU"/>
    </w:rPr>
  </w:style>
  <w:style w:type="character" w:customStyle="1" w:styleId="30">
    <w:name w:val="Заголовок 3 Знак"/>
    <w:aliases w:val="Section Header3 Знак"/>
    <w:basedOn w:val="a0"/>
    <w:link w:val="3"/>
    <w:uiPriority w:val="9"/>
    <w:rsid w:val="00EE30D0"/>
    <w:rPr>
      <w:rFonts w:ascii="Arial Unicode MS" w:eastAsia="Times New Roman" w:hAnsi="Times New Roman" w:cs="Times New Roman"/>
      <w:sz w:val="27"/>
      <w:szCs w:val="20"/>
      <w:lang w:eastAsia="ru-RU"/>
    </w:rPr>
  </w:style>
  <w:style w:type="paragraph" w:styleId="a7">
    <w:name w:val="Note Heading"/>
    <w:basedOn w:val="a"/>
    <w:next w:val="a"/>
    <w:link w:val="a8"/>
    <w:uiPriority w:val="99"/>
    <w:rsid w:val="00EE30D0"/>
    <w:pPr>
      <w:widowControl/>
      <w:autoSpaceDE/>
      <w:autoSpaceDN/>
      <w:adjustRightInd/>
      <w:spacing w:after="60"/>
      <w:jc w:val="both"/>
    </w:pPr>
    <w:rPr>
      <w:sz w:val="24"/>
      <w:szCs w:val="24"/>
    </w:rPr>
  </w:style>
  <w:style w:type="character" w:customStyle="1" w:styleId="a8">
    <w:name w:val="Заголовок записки Знак"/>
    <w:basedOn w:val="a0"/>
    <w:link w:val="a7"/>
    <w:uiPriority w:val="99"/>
    <w:rsid w:val="00EE30D0"/>
    <w:rPr>
      <w:rFonts w:ascii="Times New Roman" w:eastAsia="Times New Roman" w:hAnsi="Times New Roman" w:cs="Times New Roman"/>
      <w:sz w:val="24"/>
      <w:szCs w:val="24"/>
      <w:lang w:eastAsia="ru-RU"/>
    </w:rPr>
  </w:style>
  <w:style w:type="paragraph" w:styleId="a9">
    <w:name w:val="Normal (Web)"/>
    <w:basedOn w:val="a"/>
    <w:rsid w:val="00EE30D0"/>
    <w:pPr>
      <w:widowControl/>
      <w:autoSpaceDE/>
      <w:autoSpaceDN/>
      <w:adjustRightInd/>
      <w:spacing w:after="150"/>
    </w:pPr>
    <w:rPr>
      <w:sz w:val="18"/>
      <w:szCs w:val="18"/>
    </w:rPr>
  </w:style>
  <w:style w:type="paragraph" w:customStyle="1" w:styleId="ConsNormal">
    <w:name w:val="ConsNormal"/>
    <w:link w:val="ConsNormal0"/>
    <w:qFormat/>
    <w:rsid w:val="00EE3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EE30D0"/>
    <w:rPr>
      <w:rFonts w:ascii="Arial" w:eastAsia="Times New Roman" w:hAnsi="Arial" w:cs="Arial"/>
      <w:sz w:val="20"/>
      <w:szCs w:val="20"/>
      <w:lang w:eastAsia="ru-RU"/>
    </w:rPr>
  </w:style>
  <w:style w:type="paragraph" w:styleId="31">
    <w:name w:val="Body Text 3"/>
    <w:basedOn w:val="a"/>
    <w:link w:val="32"/>
    <w:uiPriority w:val="99"/>
    <w:semiHidden/>
    <w:unhideWhenUsed/>
    <w:rsid w:val="00B417FF"/>
    <w:pPr>
      <w:spacing w:after="120"/>
    </w:pPr>
    <w:rPr>
      <w:sz w:val="16"/>
      <w:szCs w:val="16"/>
    </w:rPr>
  </w:style>
  <w:style w:type="character" w:customStyle="1" w:styleId="32">
    <w:name w:val="Основной текст 3 Знак"/>
    <w:basedOn w:val="a0"/>
    <w:link w:val="31"/>
    <w:uiPriority w:val="99"/>
    <w:semiHidden/>
    <w:rsid w:val="00B417FF"/>
    <w:rPr>
      <w:rFonts w:ascii="Times New Roman" w:eastAsia="Times New Roman" w:hAnsi="Times New Roman" w:cs="Times New Roman"/>
      <w:sz w:val="16"/>
      <w:szCs w:val="16"/>
      <w:lang w:eastAsia="ru-RU"/>
    </w:rPr>
  </w:style>
  <w:style w:type="character" w:customStyle="1" w:styleId="aa">
    <w:name w:val="Основной шрифт"/>
    <w:semiHidden/>
    <w:rsid w:val="00B417FF"/>
  </w:style>
  <w:style w:type="paragraph" w:styleId="33">
    <w:name w:val="Body Text Indent 3"/>
    <w:basedOn w:val="a"/>
    <w:link w:val="34"/>
    <w:uiPriority w:val="99"/>
    <w:semiHidden/>
    <w:unhideWhenUsed/>
    <w:rsid w:val="00B575FF"/>
    <w:pPr>
      <w:spacing w:after="120"/>
      <w:ind w:left="283"/>
    </w:pPr>
    <w:rPr>
      <w:sz w:val="16"/>
      <w:szCs w:val="16"/>
    </w:rPr>
  </w:style>
  <w:style w:type="character" w:customStyle="1" w:styleId="34">
    <w:name w:val="Основной текст с отступом 3 Знак"/>
    <w:basedOn w:val="a0"/>
    <w:link w:val="33"/>
    <w:uiPriority w:val="99"/>
    <w:semiHidden/>
    <w:rsid w:val="00B575FF"/>
    <w:rPr>
      <w:rFonts w:ascii="Times New Roman" w:eastAsia="Times New Roman" w:hAnsi="Times New Roman" w:cs="Times New Roman"/>
      <w:sz w:val="16"/>
      <w:szCs w:val="16"/>
      <w:lang w:eastAsia="ru-RU"/>
    </w:rPr>
  </w:style>
  <w:style w:type="paragraph" w:styleId="ab">
    <w:name w:val="header"/>
    <w:aliases w:val="??????? ??????????,I.L.T.,Aa?oiee eieiioeooe1,Even"/>
    <w:basedOn w:val="a"/>
    <w:link w:val="ac"/>
    <w:uiPriority w:val="99"/>
    <w:rsid w:val="00B575FF"/>
    <w:pPr>
      <w:widowControl/>
      <w:tabs>
        <w:tab w:val="center" w:pos="4677"/>
        <w:tab w:val="right" w:pos="9355"/>
      </w:tabs>
      <w:autoSpaceDE/>
      <w:autoSpaceDN/>
      <w:adjustRightInd/>
    </w:pPr>
  </w:style>
  <w:style w:type="character" w:customStyle="1" w:styleId="ac">
    <w:name w:val="Верхний колонтитул Знак"/>
    <w:aliases w:val="??????? ?????????? Знак,I.L.T. Знак,Aa?oiee eieiioeooe1 Знак,Even Знак"/>
    <w:basedOn w:val="a0"/>
    <w:link w:val="ab"/>
    <w:uiPriority w:val="99"/>
    <w:rsid w:val="00B575FF"/>
    <w:rPr>
      <w:rFonts w:ascii="Times New Roman" w:eastAsia="Times New Roman" w:hAnsi="Times New Roman" w:cs="Times New Roman"/>
      <w:sz w:val="20"/>
      <w:szCs w:val="20"/>
      <w:lang w:eastAsia="ru-RU"/>
    </w:rPr>
  </w:style>
  <w:style w:type="character" w:styleId="ad">
    <w:name w:val="footnote reference"/>
    <w:basedOn w:val="a0"/>
    <w:uiPriority w:val="99"/>
    <w:semiHidden/>
    <w:rsid w:val="00B575FF"/>
    <w:rPr>
      <w:rFonts w:cs="Times New Roman"/>
      <w:vertAlign w:val="superscript"/>
    </w:rPr>
  </w:style>
  <w:style w:type="character" w:customStyle="1" w:styleId="FontStyle16">
    <w:name w:val="Font Style16"/>
    <w:rsid w:val="00B575FF"/>
    <w:rPr>
      <w:rFonts w:ascii="Times New Roman" w:hAnsi="Times New Roman"/>
      <w:spacing w:val="10"/>
      <w:sz w:val="22"/>
    </w:rPr>
  </w:style>
  <w:style w:type="paragraph" w:customStyle="1" w:styleId="Style1">
    <w:name w:val="Style1"/>
    <w:basedOn w:val="a"/>
    <w:rsid w:val="00B575FF"/>
    <w:pPr>
      <w:spacing w:line="317" w:lineRule="exact"/>
      <w:ind w:firstLine="682"/>
      <w:jc w:val="both"/>
    </w:pPr>
    <w:rPr>
      <w:sz w:val="24"/>
      <w:szCs w:val="24"/>
    </w:rPr>
  </w:style>
  <w:style w:type="paragraph" w:customStyle="1" w:styleId="Style3">
    <w:name w:val="Style3"/>
    <w:basedOn w:val="a"/>
    <w:rsid w:val="00B575FF"/>
    <w:pPr>
      <w:spacing w:line="336" w:lineRule="exact"/>
      <w:ind w:firstLine="691"/>
      <w:jc w:val="both"/>
    </w:pPr>
    <w:rPr>
      <w:sz w:val="24"/>
      <w:szCs w:val="24"/>
    </w:rPr>
  </w:style>
  <w:style w:type="paragraph" w:customStyle="1" w:styleId="ae">
    <w:name w:val="áû÷íûé"/>
    <w:uiPriority w:val="99"/>
    <w:rsid w:val="006C3A2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uiPriority w:val="99"/>
    <w:rsid w:val="006C3A23"/>
    <w:pPr>
      <w:widowControl w:val="0"/>
      <w:spacing w:after="0" w:line="240" w:lineRule="auto"/>
      <w:jc w:val="right"/>
    </w:pPr>
    <w:rPr>
      <w:rFonts w:ascii="Courier New" w:eastAsia="Times New Roman" w:hAnsi="Courier New" w:cs="Courier New"/>
      <w:sz w:val="20"/>
      <w:szCs w:val="20"/>
      <w:lang w:eastAsia="ru-RU"/>
    </w:rPr>
  </w:style>
  <w:style w:type="paragraph" w:styleId="af">
    <w:name w:val="No Spacing"/>
    <w:basedOn w:val="a"/>
    <w:link w:val="af0"/>
    <w:uiPriority w:val="1"/>
    <w:qFormat/>
    <w:rsid w:val="006C3A23"/>
    <w:pPr>
      <w:widowControl/>
      <w:autoSpaceDE/>
      <w:autoSpaceDN/>
      <w:adjustRightInd/>
    </w:pPr>
    <w:rPr>
      <w:rFonts w:ascii="Calibri" w:hAnsi="Calibri" w:cs="Calibri"/>
      <w:sz w:val="22"/>
      <w:szCs w:val="22"/>
      <w:lang w:val="en-US" w:eastAsia="en-US"/>
    </w:rPr>
  </w:style>
  <w:style w:type="character" w:customStyle="1" w:styleId="af0">
    <w:name w:val="Без интервала Знак"/>
    <w:basedOn w:val="a0"/>
    <w:link w:val="af"/>
    <w:uiPriority w:val="1"/>
    <w:locked/>
    <w:rsid w:val="006C3A23"/>
    <w:rPr>
      <w:rFonts w:ascii="Calibri" w:eastAsia="Times New Roman" w:hAnsi="Calibri" w:cs="Calibri"/>
      <w:lang w:val="en-US"/>
    </w:rPr>
  </w:style>
  <w:style w:type="character" w:customStyle="1" w:styleId="apple-converted-space">
    <w:name w:val="apple-converted-space"/>
    <w:basedOn w:val="a0"/>
    <w:rsid w:val="006C3A23"/>
  </w:style>
  <w:style w:type="paragraph" w:customStyle="1" w:styleId="Standard">
    <w:name w:val="Standard"/>
    <w:rsid w:val="006C3A2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C3A23"/>
    <w:pPr>
      <w:spacing w:after="120"/>
    </w:pPr>
  </w:style>
  <w:style w:type="paragraph" w:customStyle="1" w:styleId="Textbodyindent">
    <w:name w:val="Text body indent"/>
    <w:basedOn w:val="Standard"/>
    <w:rsid w:val="006C3A23"/>
    <w:pPr>
      <w:spacing w:after="200"/>
      <w:ind w:left="283" w:firstLine="720"/>
    </w:pPr>
    <w:rPr>
      <w:rFonts w:ascii="Calibri" w:hAnsi="Calibri"/>
      <w:sz w:val="28"/>
      <w:szCs w:val="22"/>
    </w:rPr>
  </w:style>
  <w:style w:type="paragraph" w:customStyle="1" w:styleId="ConsTitle">
    <w:name w:val="ConsTitle"/>
    <w:uiPriority w:val="99"/>
    <w:rsid w:val="006C3A23"/>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styleId="af1">
    <w:name w:val="Body Text Indent"/>
    <w:basedOn w:val="a"/>
    <w:link w:val="af2"/>
    <w:uiPriority w:val="99"/>
    <w:semiHidden/>
    <w:unhideWhenUsed/>
    <w:rsid w:val="00236F13"/>
    <w:pPr>
      <w:spacing w:after="120"/>
      <w:ind w:left="283"/>
    </w:pPr>
  </w:style>
  <w:style w:type="character" w:customStyle="1" w:styleId="af2">
    <w:name w:val="Основной текст с отступом Знак"/>
    <w:basedOn w:val="a0"/>
    <w:link w:val="af1"/>
    <w:uiPriority w:val="99"/>
    <w:semiHidden/>
    <w:rsid w:val="00236F13"/>
    <w:rPr>
      <w:rFonts w:ascii="Times New Roman" w:eastAsia="Times New Roman" w:hAnsi="Times New Roman" w:cs="Times New Roman"/>
      <w:sz w:val="20"/>
      <w:szCs w:val="20"/>
      <w:lang w:eastAsia="ru-RU"/>
    </w:rPr>
  </w:style>
  <w:style w:type="paragraph" w:styleId="21">
    <w:name w:val="List 2"/>
    <w:basedOn w:val="Standard"/>
    <w:uiPriority w:val="99"/>
    <w:rsid w:val="00236F13"/>
    <w:pPr>
      <w:spacing w:after="120"/>
      <w:ind w:left="566" w:hanging="283"/>
    </w:pPr>
    <w:rPr>
      <w:sz w:val="20"/>
      <w:szCs w:val="20"/>
    </w:rPr>
  </w:style>
  <w:style w:type="paragraph" w:customStyle="1" w:styleId="TableContents">
    <w:name w:val="Table Contents"/>
    <w:basedOn w:val="Standard"/>
    <w:rsid w:val="00236F13"/>
    <w:pPr>
      <w:suppressLineNumbers/>
    </w:pPr>
  </w:style>
  <w:style w:type="character" w:customStyle="1" w:styleId="4">
    <w:name w:val="Основной текст (4) + Не курсив"/>
    <w:rsid w:val="00236F13"/>
    <w:rPr>
      <w:i/>
      <w:iCs/>
      <w:sz w:val="27"/>
      <w:szCs w:val="27"/>
      <w:shd w:val="clear" w:color="auto" w:fill="FFFFFF"/>
    </w:rPr>
  </w:style>
  <w:style w:type="table" w:styleId="af3">
    <w:name w:val="Table Grid"/>
    <w:basedOn w:val="a1"/>
    <w:uiPriority w:val="39"/>
    <w:rsid w:val="000C3F7E"/>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672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A4FD-8DAA-4CC8-9E21-F3FFDA6C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14</Pages>
  <Words>5548</Words>
  <Characters>31625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боьница</Company>
  <LinksUpToDate>false</LinksUpToDate>
  <CharactersWithSpaces>37099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ivanovaoa</dc:creator>
  <cp:lastModifiedBy>Windows User</cp:lastModifiedBy>
  <cp:revision>80</cp:revision>
  <dcterms:created xsi:type="dcterms:W3CDTF">2018-06-18T10:33:00Z</dcterms:created>
  <dcterms:modified xsi:type="dcterms:W3CDTF">2019-02-12T11:00:00Z</dcterms:modified>
</cp:coreProperties>
</file>